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04" w:rsidRDefault="00B36C04" w:rsidP="00B36C04">
      <w:pPr>
        <w:pStyle w:val="a"/>
        <w:pageBreakBefore/>
        <w:numPr>
          <w:ilvl w:val="0"/>
          <w:numId w:val="0"/>
        </w:numPr>
        <w:spacing w:before="156" w:after="156"/>
      </w:pPr>
      <w:r>
        <w:rPr>
          <w:rFonts w:hint="eastAsia"/>
        </w:rPr>
        <w:t>附件1：</w:t>
      </w:r>
    </w:p>
    <w:p w:rsidR="00B36C04" w:rsidRDefault="00B36C04" w:rsidP="00B36C04">
      <w:pPr>
        <w:spacing w:line="360" w:lineRule="auto"/>
        <w:jc w:val="center"/>
      </w:pPr>
    </w:p>
    <w:p w:rsidR="00B36C04" w:rsidRDefault="00B36C04" w:rsidP="00B36C04">
      <w:pPr>
        <w:spacing w:line="360" w:lineRule="auto"/>
        <w:jc w:val="center"/>
      </w:pPr>
    </w:p>
    <w:p w:rsidR="00B36C04" w:rsidRDefault="00B36C04" w:rsidP="00B36C04">
      <w:pPr>
        <w:spacing w:line="360" w:lineRule="auto"/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华东理工大学校级财政预算</w:t>
      </w:r>
    </w:p>
    <w:p w:rsidR="00B36C04" w:rsidRDefault="00B36C04" w:rsidP="00B36C04">
      <w:pPr>
        <w:spacing w:line="360" w:lineRule="auto"/>
        <w:jc w:val="center"/>
        <w:rPr>
          <w:rFonts w:eastAsia="黑体"/>
          <w:b/>
          <w:sz w:val="48"/>
          <w:szCs w:val="20"/>
        </w:rPr>
      </w:pPr>
      <w:r>
        <w:rPr>
          <w:rFonts w:eastAsia="黑体" w:hint="eastAsia"/>
          <w:b/>
          <w:sz w:val="48"/>
        </w:rPr>
        <w:t>项目申报书</w:t>
      </w:r>
    </w:p>
    <w:p w:rsidR="00B36C04" w:rsidRDefault="00B36C04" w:rsidP="00B36C04">
      <w:pPr>
        <w:spacing w:line="360" w:lineRule="auto"/>
        <w:rPr>
          <w:rFonts w:eastAsia="黑体"/>
          <w:b/>
          <w:sz w:val="48"/>
          <w:szCs w:val="20"/>
        </w:rPr>
      </w:pPr>
    </w:p>
    <w:p w:rsidR="00B36C04" w:rsidRDefault="00B36C04" w:rsidP="00B36C04">
      <w:pPr>
        <w:rPr>
          <w:rFonts w:eastAsia="黑体"/>
          <w:b/>
          <w:sz w:val="48"/>
          <w:szCs w:val="20"/>
        </w:rPr>
      </w:pPr>
    </w:p>
    <w:p w:rsidR="00B36C04" w:rsidRDefault="00B36C04" w:rsidP="00B36C04">
      <w:pPr>
        <w:rPr>
          <w:rFonts w:eastAsia="黑体"/>
          <w:b/>
          <w:sz w:val="48"/>
          <w:szCs w:val="20"/>
        </w:rPr>
      </w:pPr>
    </w:p>
    <w:p w:rsidR="00B36C04" w:rsidRDefault="00B36C04" w:rsidP="00B36C04">
      <w:pPr>
        <w:rPr>
          <w:rFonts w:eastAsia="黑体"/>
          <w:b/>
          <w:sz w:val="48"/>
          <w:szCs w:val="20"/>
        </w:rPr>
      </w:pPr>
    </w:p>
    <w:p w:rsidR="00B36C04" w:rsidRDefault="00B36C04" w:rsidP="00B36C04">
      <w:pPr>
        <w:rPr>
          <w:szCs w:val="20"/>
        </w:rPr>
      </w:pPr>
    </w:p>
    <w:p w:rsidR="00B36C04" w:rsidRDefault="00B36C04" w:rsidP="00B36C04">
      <w:pPr>
        <w:ind w:firstLineChars="200" w:firstLine="643"/>
        <w:rPr>
          <w:b/>
          <w:bCs/>
          <w:sz w:val="30"/>
          <w:szCs w:val="20"/>
        </w:rPr>
      </w:pPr>
      <w:r>
        <w:rPr>
          <w:rFonts w:hint="eastAsia"/>
          <w:b/>
          <w:sz w:val="32"/>
        </w:rPr>
        <w:t>项目名称：</w:t>
      </w: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B36C04" w:rsidTr="004C4545">
        <w:trPr>
          <w:trHeight w:val="4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C04" w:rsidRDefault="00B36C04" w:rsidP="004C4545">
            <w:pPr>
              <w:rPr>
                <w:b/>
                <w:sz w:val="36"/>
                <w:szCs w:val="20"/>
              </w:rPr>
            </w:pPr>
          </w:p>
        </w:tc>
      </w:tr>
    </w:tbl>
    <w:p w:rsidR="00B36C04" w:rsidRDefault="00B36C04" w:rsidP="00B36C04">
      <w:pPr>
        <w:rPr>
          <w:szCs w:val="20"/>
        </w:rPr>
      </w:pPr>
    </w:p>
    <w:p w:rsidR="00B36C04" w:rsidRDefault="00B36C04" w:rsidP="00B36C04">
      <w:pPr>
        <w:ind w:firstLineChars="200" w:firstLine="643"/>
        <w:rPr>
          <w:b/>
          <w:sz w:val="32"/>
          <w:szCs w:val="20"/>
        </w:rPr>
      </w:pPr>
      <w:r>
        <w:rPr>
          <w:rFonts w:hint="eastAsia"/>
          <w:b/>
          <w:sz w:val="32"/>
        </w:rPr>
        <w:t>项目单位</w:t>
      </w:r>
      <w:r>
        <w:rPr>
          <w:rFonts w:hint="eastAsia"/>
          <w:b/>
          <w:sz w:val="36"/>
        </w:rPr>
        <w:t>：</w:t>
      </w: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B36C04" w:rsidTr="004C4545">
        <w:trPr>
          <w:trHeight w:val="4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C04" w:rsidRDefault="00B36C04" w:rsidP="004C4545">
            <w:pPr>
              <w:rPr>
                <w:b/>
                <w:sz w:val="36"/>
                <w:szCs w:val="20"/>
              </w:rPr>
            </w:pPr>
          </w:p>
        </w:tc>
      </w:tr>
    </w:tbl>
    <w:p w:rsidR="00B36C04" w:rsidRDefault="00B36C04" w:rsidP="00B36C04">
      <w:pPr>
        <w:rPr>
          <w:b/>
          <w:sz w:val="36"/>
          <w:szCs w:val="20"/>
        </w:rPr>
      </w:pPr>
    </w:p>
    <w:p w:rsidR="00B36C04" w:rsidRDefault="00B36C04" w:rsidP="00B36C04">
      <w:pPr>
        <w:ind w:firstLineChars="200" w:firstLine="643"/>
        <w:rPr>
          <w:b/>
          <w:sz w:val="32"/>
          <w:szCs w:val="20"/>
        </w:rPr>
      </w:pPr>
      <w:r>
        <w:rPr>
          <w:rFonts w:hint="eastAsia"/>
          <w:b/>
          <w:sz w:val="32"/>
        </w:rPr>
        <w:t>项目负责人：</w:t>
      </w: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B36C04" w:rsidTr="004C4545">
        <w:trPr>
          <w:trHeight w:val="4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C04" w:rsidRDefault="00B36C04" w:rsidP="004C4545">
            <w:pPr>
              <w:rPr>
                <w:b/>
                <w:sz w:val="36"/>
                <w:szCs w:val="20"/>
              </w:rPr>
            </w:pPr>
          </w:p>
        </w:tc>
      </w:tr>
    </w:tbl>
    <w:p w:rsidR="00B36C04" w:rsidRDefault="00B36C04" w:rsidP="00B36C04">
      <w:pPr>
        <w:rPr>
          <w:szCs w:val="20"/>
        </w:rPr>
      </w:pPr>
    </w:p>
    <w:p w:rsidR="00B36C04" w:rsidRDefault="00B36C04" w:rsidP="00B36C04">
      <w:pPr>
        <w:rPr>
          <w:szCs w:val="20"/>
        </w:rPr>
      </w:pPr>
    </w:p>
    <w:p w:rsidR="00B36C04" w:rsidRDefault="00B36C04" w:rsidP="00B36C04">
      <w:pPr>
        <w:rPr>
          <w:szCs w:val="20"/>
        </w:rPr>
      </w:pPr>
    </w:p>
    <w:p w:rsidR="00B36C04" w:rsidRDefault="00B36C04" w:rsidP="00B36C04">
      <w:pPr>
        <w:ind w:firstLineChars="200" w:firstLine="643"/>
        <w:rPr>
          <w:b/>
          <w:sz w:val="32"/>
          <w:szCs w:val="20"/>
        </w:rPr>
      </w:pPr>
      <w:r>
        <w:rPr>
          <w:rFonts w:hint="eastAsia"/>
          <w:b/>
          <w:sz w:val="32"/>
        </w:rPr>
        <w:t>申报日期：</w:t>
      </w: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B36C04" w:rsidTr="004C4545">
        <w:trPr>
          <w:trHeight w:val="4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C04" w:rsidRDefault="00B36C04" w:rsidP="004C4545">
            <w:pPr>
              <w:rPr>
                <w:b/>
                <w:sz w:val="36"/>
                <w:szCs w:val="20"/>
              </w:rPr>
            </w:pPr>
          </w:p>
          <w:p w:rsidR="00B36C04" w:rsidRDefault="00B36C04" w:rsidP="004C4545">
            <w:pPr>
              <w:rPr>
                <w:b/>
                <w:sz w:val="36"/>
                <w:szCs w:val="20"/>
              </w:rPr>
            </w:pPr>
          </w:p>
        </w:tc>
      </w:tr>
    </w:tbl>
    <w:p w:rsidR="00B36C04" w:rsidRDefault="00B36C04" w:rsidP="00B36C04">
      <w:pPr>
        <w:rPr>
          <w:szCs w:val="20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1098"/>
        <w:gridCol w:w="1572"/>
        <w:gridCol w:w="1893"/>
        <w:gridCol w:w="1059"/>
        <w:gridCol w:w="726"/>
        <w:gridCol w:w="1785"/>
      </w:tblGrid>
      <w:tr w:rsidR="00B36C04" w:rsidTr="004C4545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jc w:val="center"/>
              <w:rPr>
                <w:rFonts w:eastAsia="黑体"/>
                <w:b/>
                <w:sz w:val="28"/>
                <w:szCs w:val="20"/>
              </w:rPr>
            </w:pPr>
            <w:r>
              <w:rPr>
                <w:rFonts w:eastAsia="黑体" w:hint="eastAsia"/>
                <w:b/>
                <w:sz w:val="28"/>
              </w:rPr>
              <w:lastRenderedPageBreak/>
              <w:t>项目负责人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rPr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jc w:val="center"/>
              <w:rPr>
                <w:rFonts w:eastAsia="黑体"/>
                <w:b/>
                <w:sz w:val="28"/>
                <w:szCs w:val="20"/>
              </w:rPr>
            </w:pPr>
            <w:r>
              <w:rPr>
                <w:rFonts w:eastAsia="黑体" w:hint="eastAsia"/>
                <w:b/>
                <w:sz w:val="28"/>
              </w:rPr>
              <w:t>联系电话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rPr>
                <w:szCs w:val="20"/>
              </w:rPr>
            </w:pPr>
          </w:p>
        </w:tc>
      </w:tr>
      <w:tr w:rsidR="00B36C04" w:rsidTr="004C4545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jc w:val="center"/>
              <w:rPr>
                <w:rFonts w:eastAsia="黑体"/>
                <w:b/>
                <w:sz w:val="28"/>
                <w:szCs w:val="20"/>
              </w:rPr>
            </w:pPr>
            <w:r>
              <w:rPr>
                <w:rFonts w:eastAsia="黑体" w:hint="eastAsia"/>
                <w:b/>
                <w:sz w:val="28"/>
              </w:rPr>
              <w:t>单位地址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rPr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jc w:val="center"/>
              <w:rPr>
                <w:rFonts w:eastAsia="黑体"/>
                <w:b/>
                <w:sz w:val="28"/>
                <w:szCs w:val="20"/>
              </w:rPr>
            </w:pPr>
            <w:r>
              <w:rPr>
                <w:rFonts w:eastAsia="黑体" w:hint="eastAsia"/>
                <w:b/>
                <w:sz w:val="28"/>
              </w:rPr>
              <w:t>邮政编码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auto"/>
              <w:rPr>
                <w:szCs w:val="20"/>
              </w:rPr>
            </w:pPr>
          </w:p>
        </w:tc>
      </w:tr>
      <w:tr w:rsidR="00B36C04" w:rsidTr="004C4545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04" w:rsidRDefault="00B36C04" w:rsidP="004C4545">
            <w:pPr>
              <w:jc w:val="center"/>
              <w:rPr>
                <w:rFonts w:eastAsia="黑体"/>
                <w:b/>
                <w:sz w:val="28"/>
                <w:szCs w:val="20"/>
              </w:rPr>
            </w:pPr>
            <w:r>
              <w:rPr>
                <w:rFonts w:eastAsia="黑体" w:hint="eastAsia"/>
                <w:b/>
                <w:sz w:val="28"/>
              </w:rPr>
              <w:t>项目属性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C04" w:rsidRDefault="00B36C04" w:rsidP="00B36C04">
            <w:pPr>
              <w:spacing w:line="360" w:lineRule="auto"/>
              <w:ind w:firstLineChars="100" w:firstLine="270"/>
              <w:rPr>
                <w:sz w:val="27"/>
                <w:szCs w:val="20"/>
              </w:rPr>
            </w:pPr>
            <w:r>
              <w:rPr>
                <w:rFonts w:hint="eastAsia"/>
                <w:sz w:val="27"/>
              </w:rPr>
              <w:t>□</w:t>
            </w:r>
            <w:r>
              <w:rPr>
                <w:rFonts w:hint="eastAsia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新建项目</w:t>
            </w:r>
            <w:r>
              <w:rPr>
                <w:sz w:val="27"/>
              </w:rPr>
              <w:t xml:space="preserve">   </w:t>
            </w:r>
            <w:r>
              <w:rPr>
                <w:rFonts w:hint="eastAsia"/>
                <w:sz w:val="27"/>
              </w:rPr>
              <w:t xml:space="preserve">        </w:t>
            </w:r>
            <w:r>
              <w:rPr>
                <w:rFonts w:hint="eastAsia"/>
                <w:sz w:val="27"/>
              </w:rPr>
              <w:t>□</w:t>
            </w:r>
            <w:r>
              <w:rPr>
                <w:rFonts w:hint="eastAsia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维护项目</w:t>
            </w:r>
          </w:p>
        </w:tc>
      </w:tr>
      <w:tr w:rsidR="00B36C04" w:rsidTr="00B36C04">
        <w:trPr>
          <w:trHeight w:val="11696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Pr="0049487B" w:rsidRDefault="00B36C04" w:rsidP="004C4545"/>
          <w:p w:rsidR="00B36C04" w:rsidRPr="0049487B" w:rsidRDefault="00B36C04" w:rsidP="004C4545"/>
          <w:p w:rsidR="00B36C04" w:rsidRPr="0049487B" w:rsidRDefault="00B36C04" w:rsidP="004C4545"/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项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目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申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请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理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由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及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项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目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主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要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内</w:t>
            </w:r>
          </w:p>
          <w:p w:rsidR="00B36C04" w:rsidRPr="0049487B" w:rsidRDefault="00B36C04" w:rsidP="004C4545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49487B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容</w:t>
            </w:r>
          </w:p>
          <w:p w:rsidR="00B36C04" w:rsidRPr="0049487B" w:rsidRDefault="00B36C04" w:rsidP="004C4545"/>
          <w:p w:rsidR="00B36C04" w:rsidRPr="0049487B" w:rsidRDefault="00B36C04" w:rsidP="004C4545"/>
          <w:p w:rsidR="00B36C04" w:rsidRPr="0049487B" w:rsidRDefault="00B36C04" w:rsidP="004C4545"/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napToGrid w:val="0"/>
              <w:spacing w:line="300" w:lineRule="auto"/>
              <w:ind w:firstLine="567"/>
              <w:rPr>
                <w:szCs w:val="20"/>
              </w:rPr>
            </w:pPr>
          </w:p>
        </w:tc>
      </w:tr>
      <w:tr w:rsidR="00B36C04" w:rsidTr="004C4545">
        <w:trPr>
          <w:trHeight w:val="46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项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总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体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标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阶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段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划</w:t>
            </w:r>
          </w:p>
          <w:p w:rsidR="00B36C04" w:rsidRDefault="00B36C04" w:rsidP="004C4545">
            <w:pPr>
              <w:ind w:firstLineChars="100" w:firstLine="210"/>
              <w:rPr>
                <w:szCs w:val="20"/>
              </w:rPr>
            </w:pPr>
          </w:p>
        </w:tc>
        <w:tc>
          <w:tcPr>
            <w:tcW w:w="8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adjustRightInd w:val="0"/>
              <w:snapToGrid w:val="0"/>
              <w:spacing w:line="460" w:lineRule="exact"/>
              <w:rPr>
                <w:sz w:val="24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</w:tc>
      </w:tr>
      <w:tr w:rsidR="00B36C04" w:rsidTr="004C4545">
        <w:trPr>
          <w:trHeight w:val="7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件</w:t>
            </w: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</w:p>
          <w:p w:rsidR="00B36C04" w:rsidRDefault="00B36C04" w:rsidP="004C4545">
            <w:pPr>
              <w:ind w:firstLineChars="100" w:firstLine="211"/>
              <w:rPr>
                <w:b/>
                <w:bCs/>
              </w:rPr>
            </w:pPr>
          </w:p>
        </w:tc>
        <w:tc>
          <w:tcPr>
            <w:tcW w:w="8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Pr="0049487B" w:rsidRDefault="00B36C04" w:rsidP="004C4545">
            <w:pPr>
              <w:spacing w:line="300" w:lineRule="auto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  <w:p w:rsidR="00B36C04" w:rsidRDefault="00B36C04" w:rsidP="004C4545">
            <w:pPr>
              <w:spacing w:line="300" w:lineRule="auto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项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采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购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方</w:t>
            </w:r>
          </w:p>
          <w:p w:rsidR="00B36C04" w:rsidRDefault="00B36C04" w:rsidP="004C4545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式</w:t>
            </w:r>
          </w:p>
        </w:tc>
        <w:tc>
          <w:tcPr>
            <w:tcW w:w="8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</w:pPr>
          </w:p>
          <w:p w:rsidR="00B36C04" w:rsidRDefault="00B36C04" w:rsidP="004C4545">
            <w:pPr>
              <w:spacing w:line="360" w:lineRule="exact"/>
              <w:rPr>
                <w:szCs w:val="20"/>
              </w:rPr>
            </w:pPr>
            <w:r>
              <w:t>1</w:t>
            </w:r>
            <w:r>
              <w:rPr>
                <w:rFonts w:hint="eastAsia"/>
              </w:rPr>
              <w:t>、集中采购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         2</w:t>
            </w:r>
            <w:r>
              <w:rPr>
                <w:rFonts w:hint="eastAsia"/>
              </w:rPr>
              <w:t>、部门组织统一采购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           3</w:t>
            </w:r>
            <w:r>
              <w:rPr>
                <w:rFonts w:hint="eastAsia"/>
              </w:rPr>
              <w:t>、单位分散采购</w:t>
            </w: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spacing w:line="36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品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数</w:t>
            </w:r>
            <w:r>
              <w:t xml:space="preserve">      </w:t>
            </w:r>
            <w:r>
              <w:rPr>
                <w:rFonts w:hint="eastAsia"/>
              </w:rPr>
              <w:t>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jc w:val="center"/>
              <w:rPr>
                <w:szCs w:val="20"/>
                <w:vertAlign w:val="superscript"/>
              </w:rPr>
            </w:pPr>
            <w:r>
              <w:rPr>
                <w:rFonts w:hint="eastAsia"/>
              </w:rPr>
              <w:t>金</w:t>
            </w:r>
            <w:r>
              <w:t xml:space="preserve">     </w:t>
            </w:r>
            <w:r>
              <w:rPr>
                <w:rFonts w:hint="eastAsia"/>
              </w:rPr>
              <w:t>额</w:t>
            </w:r>
            <w:r>
              <w:rPr>
                <w:rFonts w:hint="eastAsia"/>
                <w:vertAlign w:val="superscript"/>
              </w:rPr>
              <w:t xml:space="preserve"> </w:t>
            </w: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jc w:val="center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jc w:val="center"/>
              <w:rPr>
                <w:szCs w:val="20"/>
              </w:rPr>
            </w:pPr>
          </w:p>
        </w:tc>
      </w:tr>
      <w:tr w:rsidR="00B36C04" w:rsidTr="004C4545">
        <w:trPr>
          <w:cantSplit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60" w:lineRule="exact"/>
              <w:rPr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rPr>
                <w:szCs w:val="20"/>
              </w:rPr>
            </w:pPr>
          </w:p>
        </w:tc>
      </w:tr>
      <w:tr w:rsidR="00B36C04" w:rsidTr="004C4545">
        <w:trPr>
          <w:cantSplit/>
          <w:trHeight w:val="31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项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目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绩</w:t>
            </w:r>
            <w:proofErr w:type="gramEnd"/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效</w:t>
            </w:r>
            <w:proofErr w:type="gramEnd"/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评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价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结</w:t>
            </w:r>
          </w:p>
          <w:p w:rsidR="00B36C04" w:rsidRDefault="00B36C04" w:rsidP="004C454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论</w:t>
            </w:r>
          </w:p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</w:rPr>
            </w:pPr>
          </w:p>
          <w:p w:rsidR="00B36C04" w:rsidRDefault="00B36C04" w:rsidP="004C4545">
            <w:pPr>
              <w:rPr>
                <w:b/>
                <w:bCs/>
              </w:rPr>
            </w:pPr>
          </w:p>
        </w:tc>
        <w:tc>
          <w:tcPr>
            <w:tcW w:w="8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80"/>
              <w:rPr>
                <w:kern w:val="0"/>
                <w:sz w:val="24"/>
              </w:rPr>
            </w:pPr>
          </w:p>
          <w:p w:rsidR="00B36C04" w:rsidRDefault="00B36C04" w:rsidP="004C4545">
            <w:pPr>
              <w:spacing w:line="300" w:lineRule="exact"/>
              <w:ind w:firstLineChars="200" w:firstLine="420"/>
              <w:rPr>
                <w:szCs w:val="20"/>
              </w:rPr>
            </w:pPr>
          </w:p>
        </w:tc>
      </w:tr>
    </w:tbl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b/>
          <w:bCs/>
          <w:sz w:val="24"/>
          <w:szCs w:val="20"/>
        </w:rPr>
      </w:pPr>
    </w:p>
    <w:p w:rsidR="00B36C04" w:rsidRDefault="00B36C04" w:rsidP="00B36C04">
      <w:pPr>
        <w:rPr>
          <w:rFonts w:eastAsia="黑体"/>
          <w:sz w:val="32"/>
        </w:rPr>
      </w:pPr>
      <w:r>
        <w:rPr>
          <w:rFonts w:hint="eastAsia"/>
        </w:rPr>
        <w:t>附</w:t>
      </w:r>
      <w:r>
        <w:rPr>
          <w:rFonts w:hint="eastAsia"/>
        </w:rPr>
        <w:t>1</w:t>
      </w:r>
    </w:p>
    <w:p w:rsidR="00B36C04" w:rsidRDefault="00B36C04" w:rsidP="00B36C04">
      <w:pPr>
        <w:jc w:val="center"/>
        <w:rPr>
          <w:b/>
          <w:sz w:val="28"/>
        </w:rPr>
      </w:pPr>
      <w:r>
        <w:rPr>
          <w:rFonts w:eastAsia="黑体" w:hint="eastAsia"/>
          <w:b/>
          <w:sz w:val="32"/>
        </w:rPr>
        <w:t>项目支出预算明细表</w:t>
      </w:r>
    </w:p>
    <w:p w:rsidR="00B36C04" w:rsidRDefault="00B36C04" w:rsidP="00B36C04">
      <w:pPr>
        <w:jc w:val="center"/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735"/>
        <w:gridCol w:w="3360"/>
        <w:gridCol w:w="4187"/>
      </w:tblGrid>
      <w:tr w:rsidR="00B36C04" w:rsidTr="004C4545">
        <w:trPr>
          <w:cantSplit/>
        </w:trPr>
        <w:tc>
          <w:tcPr>
            <w:tcW w:w="633" w:type="dxa"/>
            <w:vMerge w:val="restart"/>
            <w:vAlign w:val="center"/>
          </w:tcPr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据</w:t>
            </w:r>
          </w:p>
        </w:tc>
        <w:tc>
          <w:tcPr>
            <w:tcW w:w="735" w:type="dxa"/>
            <w:vMerge w:val="restart"/>
          </w:tcPr>
          <w:p w:rsidR="00B36C04" w:rsidRDefault="00B36C04" w:rsidP="004C4545">
            <w:r>
              <w:rPr>
                <w:rFonts w:hint="eastAsia"/>
              </w:rPr>
              <w:t xml:space="preserve"> 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资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来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源</w:t>
            </w:r>
          </w:p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  <w:jc w:val="center"/>
            </w:pPr>
            <w:r>
              <w:rPr>
                <w:rFonts w:hint="eastAsia"/>
              </w:rPr>
              <w:t>来源项目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合计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财政拨款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其中：申请当年财政预算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预算外资金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其他资金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 w:val="restart"/>
            <w:vAlign w:val="center"/>
          </w:tcPr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细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</w:p>
          <w:p w:rsidR="00B36C04" w:rsidRDefault="00B36C04" w:rsidP="004C4545">
            <w:r>
              <w:rPr>
                <w:rFonts w:hint="eastAsia"/>
              </w:rPr>
              <w:t xml:space="preserve"> </w:t>
            </w:r>
          </w:p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  <w:jc w:val="center"/>
            </w:pPr>
            <w:r>
              <w:rPr>
                <w:rFonts w:hint="eastAsia"/>
              </w:rPr>
              <w:t>支出明细项目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合计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  <w:vAlign w:val="center"/>
          </w:tcPr>
          <w:p w:rsidR="00B36C04" w:rsidRDefault="00B36C04" w:rsidP="004C4545"/>
        </w:tc>
        <w:tc>
          <w:tcPr>
            <w:tcW w:w="735" w:type="dxa"/>
            <w:vMerge/>
            <w:vAlign w:val="center"/>
          </w:tcPr>
          <w:p w:rsidR="00B36C04" w:rsidRDefault="00B36C04" w:rsidP="004C4545"/>
        </w:tc>
        <w:tc>
          <w:tcPr>
            <w:tcW w:w="3360" w:type="dxa"/>
            <w:vAlign w:val="center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  <w:vAlign w:val="center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3360" w:type="dxa"/>
          </w:tcPr>
          <w:p w:rsidR="00B36C04" w:rsidRDefault="00B36C04" w:rsidP="004C4545">
            <w:pPr>
              <w:spacing w:line="34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</w:t>
            </w:r>
          </w:p>
        </w:tc>
        <w:tc>
          <w:tcPr>
            <w:tcW w:w="4187" w:type="dxa"/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 w:val="restart"/>
          </w:tcPr>
          <w:p w:rsidR="00B36C04" w:rsidRDefault="00B36C04" w:rsidP="004C4545">
            <w:r>
              <w:rPr>
                <w:rFonts w:hint="eastAsia"/>
              </w:rPr>
              <w:t xml:space="preserve"> 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测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依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据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说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</w:p>
          <w:p w:rsidR="00B36C04" w:rsidRDefault="00B36C04" w:rsidP="004C4545">
            <w:r>
              <w:rPr>
                <w:rFonts w:hint="eastAsia"/>
              </w:rPr>
              <w:t xml:space="preserve">  </w:t>
            </w:r>
          </w:p>
        </w:tc>
        <w:tc>
          <w:tcPr>
            <w:tcW w:w="7547" w:type="dxa"/>
            <w:gridSpan w:val="2"/>
            <w:tcBorders>
              <w:bottom w:val="nil"/>
            </w:tcBorders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</w:tcPr>
          <w:p w:rsidR="00B36C04" w:rsidRDefault="00B36C04" w:rsidP="004C4545"/>
        </w:tc>
        <w:tc>
          <w:tcPr>
            <w:tcW w:w="7547" w:type="dxa"/>
            <w:gridSpan w:val="2"/>
            <w:tcBorders>
              <w:top w:val="nil"/>
              <w:bottom w:val="nil"/>
            </w:tcBorders>
          </w:tcPr>
          <w:p w:rsidR="00B36C04" w:rsidRDefault="00B36C04" w:rsidP="004C4545">
            <w:pPr>
              <w:spacing w:line="360" w:lineRule="exact"/>
            </w:pPr>
          </w:p>
        </w:tc>
      </w:tr>
      <w:tr w:rsidR="00B36C04" w:rsidTr="004C4545">
        <w:trPr>
          <w:cantSplit/>
          <w:trHeight w:val="2000"/>
        </w:trPr>
        <w:tc>
          <w:tcPr>
            <w:tcW w:w="633" w:type="dxa"/>
            <w:vMerge/>
          </w:tcPr>
          <w:p w:rsidR="00B36C04" w:rsidRDefault="00B36C04" w:rsidP="004C4545"/>
        </w:tc>
        <w:tc>
          <w:tcPr>
            <w:tcW w:w="735" w:type="dxa"/>
            <w:vMerge/>
            <w:vAlign w:val="bottom"/>
          </w:tcPr>
          <w:p w:rsidR="00B36C04" w:rsidRDefault="00B36C04" w:rsidP="004C4545"/>
        </w:tc>
        <w:tc>
          <w:tcPr>
            <w:tcW w:w="7547" w:type="dxa"/>
            <w:gridSpan w:val="2"/>
            <w:tcBorders>
              <w:top w:val="nil"/>
              <w:bottom w:val="single" w:sz="4" w:space="0" w:color="auto"/>
            </w:tcBorders>
          </w:tcPr>
          <w:p w:rsidR="00B36C04" w:rsidRDefault="00B36C04" w:rsidP="004C4545"/>
        </w:tc>
      </w:tr>
    </w:tbl>
    <w:p w:rsidR="00B36C04" w:rsidRDefault="00B36C04" w:rsidP="00B36C04">
      <w:pPr>
        <w:spacing w:line="420" w:lineRule="exact"/>
      </w:pPr>
      <w:r>
        <w:rPr>
          <w:rFonts w:hint="eastAsia"/>
        </w:rPr>
        <w:t>备注：支出明细项目按以下原则归类填列：软件</w:t>
      </w:r>
      <w:r>
        <w:t>开发费用、软件维护费用、</w:t>
      </w:r>
      <w:r>
        <w:rPr>
          <w:rFonts w:hint="eastAsia"/>
        </w:rPr>
        <w:t>设备购置费用及其它费用。</w:t>
      </w:r>
    </w:p>
    <w:p w:rsidR="00240178" w:rsidRPr="00B36C04" w:rsidRDefault="00240178" w:rsidP="00B36C04">
      <w:pPr>
        <w:widowControl/>
        <w:jc w:val="left"/>
      </w:pPr>
    </w:p>
    <w:sectPr w:rsidR="00240178" w:rsidRPr="00B36C04" w:rsidSect="007C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22D5"/>
    <w:multiLevelType w:val="multilevel"/>
    <w:tmpl w:val="B362235E"/>
    <w:lvl w:ilvl="0">
      <w:start w:val="1"/>
      <w:numFmt w:val="decimal"/>
      <w:pStyle w:val="a"/>
      <w:lvlText w:val="%1"/>
      <w:lvlJc w:val="left"/>
      <w:pPr>
        <w:ind w:left="425" w:hanging="425"/>
      </w:pPr>
    </w:lvl>
    <w:lvl w:ilvl="1">
      <w:start w:val="1"/>
      <w:numFmt w:val="decimal"/>
      <w:pStyle w:val="a0"/>
      <w:lvlText w:val="%1.%2"/>
      <w:lvlJc w:val="left"/>
      <w:pPr>
        <w:ind w:left="992" w:hanging="567"/>
      </w:pPr>
    </w:lvl>
    <w:lvl w:ilvl="2">
      <w:start w:val="1"/>
      <w:numFmt w:val="decimal"/>
      <w:pStyle w:val="a1"/>
      <w:lvlText w:val="%1.%2.%3"/>
      <w:lvlJc w:val="left"/>
      <w:pPr>
        <w:ind w:left="1418" w:hanging="567"/>
      </w:pPr>
    </w:lvl>
    <w:lvl w:ilvl="3">
      <w:start w:val="1"/>
      <w:numFmt w:val="decimal"/>
      <w:pStyle w:val="a2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36C04"/>
    <w:rsid w:val="00000D34"/>
    <w:rsid w:val="00013FD9"/>
    <w:rsid w:val="00014B77"/>
    <w:rsid w:val="00016369"/>
    <w:rsid w:val="00022BEE"/>
    <w:rsid w:val="00023849"/>
    <w:rsid w:val="00025CC0"/>
    <w:rsid w:val="000264B8"/>
    <w:rsid w:val="00042AC5"/>
    <w:rsid w:val="00047A88"/>
    <w:rsid w:val="00057BCC"/>
    <w:rsid w:val="000613D6"/>
    <w:rsid w:val="00062217"/>
    <w:rsid w:val="00067005"/>
    <w:rsid w:val="00082660"/>
    <w:rsid w:val="0008799D"/>
    <w:rsid w:val="0009092C"/>
    <w:rsid w:val="00091866"/>
    <w:rsid w:val="00093511"/>
    <w:rsid w:val="000936CF"/>
    <w:rsid w:val="000B437A"/>
    <w:rsid w:val="000B5696"/>
    <w:rsid w:val="000D05FA"/>
    <w:rsid w:val="000D2749"/>
    <w:rsid w:val="000D5361"/>
    <w:rsid w:val="000D5785"/>
    <w:rsid w:val="000E358C"/>
    <w:rsid w:val="000E4DF1"/>
    <w:rsid w:val="000E7B1C"/>
    <w:rsid w:val="000F5A1B"/>
    <w:rsid w:val="00117BC4"/>
    <w:rsid w:val="00130CAF"/>
    <w:rsid w:val="00140BF0"/>
    <w:rsid w:val="00153F3B"/>
    <w:rsid w:val="0016083A"/>
    <w:rsid w:val="001614D1"/>
    <w:rsid w:val="00161E2A"/>
    <w:rsid w:val="00162E05"/>
    <w:rsid w:val="00163850"/>
    <w:rsid w:val="00165BEA"/>
    <w:rsid w:val="00172436"/>
    <w:rsid w:val="00180F73"/>
    <w:rsid w:val="001819DB"/>
    <w:rsid w:val="00182471"/>
    <w:rsid w:val="00190968"/>
    <w:rsid w:val="00193ED2"/>
    <w:rsid w:val="00195331"/>
    <w:rsid w:val="001A52D9"/>
    <w:rsid w:val="001A6BA2"/>
    <w:rsid w:val="001A7B83"/>
    <w:rsid w:val="001A7BF2"/>
    <w:rsid w:val="001C0E96"/>
    <w:rsid w:val="001C36C3"/>
    <w:rsid w:val="001C79B4"/>
    <w:rsid w:val="001D0D80"/>
    <w:rsid w:val="001D20B2"/>
    <w:rsid w:val="001D298E"/>
    <w:rsid w:val="001D2EC8"/>
    <w:rsid w:val="001D4E87"/>
    <w:rsid w:val="001E15F6"/>
    <w:rsid w:val="001E5BCD"/>
    <w:rsid w:val="001F3E41"/>
    <w:rsid w:val="001F73E8"/>
    <w:rsid w:val="00207288"/>
    <w:rsid w:val="002076A0"/>
    <w:rsid w:val="00213D07"/>
    <w:rsid w:val="00214F90"/>
    <w:rsid w:val="00217257"/>
    <w:rsid w:val="00225A14"/>
    <w:rsid w:val="002341E0"/>
    <w:rsid w:val="00240178"/>
    <w:rsid w:val="00245CF5"/>
    <w:rsid w:val="00251A17"/>
    <w:rsid w:val="00254B99"/>
    <w:rsid w:val="00255CCC"/>
    <w:rsid w:val="00257EFF"/>
    <w:rsid w:val="0026629E"/>
    <w:rsid w:val="00271086"/>
    <w:rsid w:val="002740D3"/>
    <w:rsid w:val="00277BE1"/>
    <w:rsid w:val="0028245B"/>
    <w:rsid w:val="002832C3"/>
    <w:rsid w:val="0028495F"/>
    <w:rsid w:val="002859A1"/>
    <w:rsid w:val="0029000A"/>
    <w:rsid w:val="00290151"/>
    <w:rsid w:val="002B39A8"/>
    <w:rsid w:val="002B6BAE"/>
    <w:rsid w:val="002B70AC"/>
    <w:rsid w:val="002C00F3"/>
    <w:rsid w:val="002C1DD3"/>
    <w:rsid w:val="002C3039"/>
    <w:rsid w:val="002D7525"/>
    <w:rsid w:val="002E3CFE"/>
    <w:rsid w:val="002E4085"/>
    <w:rsid w:val="002F01F7"/>
    <w:rsid w:val="002F2F12"/>
    <w:rsid w:val="002F56D4"/>
    <w:rsid w:val="00320FC7"/>
    <w:rsid w:val="00321E41"/>
    <w:rsid w:val="0032238F"/>
    <w:rsid w:val="0032537E"/>
    <w:rsid w:val="00327F20"/>
    <w:rsid w:val="00334B95"/>
    <w:rsid w:val="00340B6F"/>
    <w:rsid w:val="00344FC7"/>
    <w:rsid w:val="00353C39"/>
    <w:rsid w:val="00355355"/>
    <w:rsid w:val="00367392"/>
    <w:rsid w:val="00370DAF"/>
    <w:rsid w:val="00370DBD"/>
    <w:rsid w:val="003745B5"/>
    <w:rsid w:val="00376101"/>
    <w:rsid w:val="00376820"/>
    <w:rsid w:val="00381677"/>
    <w:rsid w:val="00391905"/>
    <w:rsid w:val="00397507"/>
    <w:rsid w:val="003A1C64"/>
    <w:rsid w:val="003A33CF"/>
    <w:rsid w:val="003B46E3"/>
    <w:rsid w:val="003B6299"/>
    <w:rsid w:val="003C2388"/>
    <w:rsid w:val="003D5B6D"/>
    <w:rsid w:val="003E2445"/>
    <w:rsid w:val="003E4982"/>
    <w:rsid w:val="003F05DA"/>
    <w:rsid w:val="003F2A98"/>
    <w:rsid w:val="003F4098"/>
    <w:rsid w:val="003F4A16"/>
    <w:rsid w:val="003F525A"/>
    <w:rsid w:val="00404E53"/>
    <w:rsid w:val="004134CC"/>
    <w:rsid w:val="00415389"/>
    <w:rsid w:val="004230D4"/>
    <w:rsid w:val="00427134"/>
    <w:rsid w:val="00434FA8"/>
    <w:rsid w:val="004551E9"/>
    <w:rsid w:val="00467C42"/>
    <w:rsid w:val="00481B68"/>
    <w:rsid w:val="00486BBC"/>
    <w:rsid w:val="00490E8F"/>
    <w:rsid w:val="00491AC3"/>
    <w:rsid w:val="004A7B66"/>
    <w:rsid w:val="004B2CB6"/>
    <w:rsid w:val="004B6BB3"/>
    <w:rsid w:val="004B6F0D"/>
    <w:rsid w:val="004B6F33"/>
    <w:rsid w:val="004B7A24"/>
    <w:rsid w:val="004C104A"/>
    <w:rsid w:val="004D40C6"/>
    <w:rsid w:val="004E4D17"/>
    <w:rsid w:val="004E7577"/>
    <w:rsid w:val="004F11F7"/>
    <w:rsid w:val="004F3CAC"/>
    <w:rsid w:val="004F4356"/>
    <w:rsid w:val="004F7C97"/>
    <w:rsid w:val="005025C2"/>
    <w:rsid w:val="005178F3"/>
    <w:rsid w:val="005312C2"/>
    <w:rsid w:val="00543E28"/>
    <w:rsid w:val="00545618"/>
    <w:rsid w:val="00545A76"/>
    <w:rsid w:val="005527A7"/>
    <w:rsid w:val="00553D1D"/>
    <w:rsid w:val="005558E3"/>
    <w:rsid w:val="00557B42"/>
    <w:rsid w:val="00564F9B"/>
    <w:rsid w:val="005674F0"/>
    <w:rsid w:val="005677E9"/>
    <w:rsid w:val="00570BF9"/>
    <w:rsid w:val="00571CA4"/>
    <w:rsid w:val="00573303"/>
    <w:rsid w:val="00574582"/>
    <w:rsid w:val="00575BAE"/>
    <w:rsid w:val="00581F69"/>
    <w:rsid w:val="0058628E"/>
    <w:rsid w:val="00590775"/>
    <w:rsid w:val="00597488"/>
    <w:rsid w:val="005A445A"/>
    <w:rsid w:val="005B49F5"/>
    <w:rsid w:val="005B6A46"/>
    <w:rsid w:val="005C1AA9"/>
    <w:rsid w:val="005D17BF"/>
    <w:rsid w:val="005D22CF"/>
    <w:rsid w:val="005D52F8"/>
    <w:rsid w:val="005E1CD4"/>
    <w:rsid w:val="005E3593"/>
    <w:rsid w:val="005F3CAD"/>
    <w:rsid w:val="00607160"/>
    <w:rsid w:val="00612815"/>
    <w:rsid w:val="00612FF4"/>
    <w:rsid w:val="00615954"/>
    <w:rsid w:val="006220B4"/>
    <w:rsid w:val="006265A0"/>
    <w:rsid w:val="00643560"/>
    <w:rsid w:val="006446EA"/>
    <w:rsid w:val="00646606"/>
    <w:rsid w:val="00650FE8"/>
    <w:rsid w:val="0067063D"/>
    <w:rsid w:val="00670D62"/>
    <w:rsid w:val="0067747A"/>
    <w:rsid w:val="0068209C"/>
    <w:rsid w:val="006823DC"/>
    <w:rsid w:val="00694463"/>
    <w:rsid w:val="0069582D"/>
    <w:rsid w:val="00696F77"/>
    <w:rsid w:val="006970F2"/>
    <w:rsid w:val="00697C57"/>
    <w:rsid w:val="006A42E2"/>
    <w:rsid w:val="006A7DEE"/>
    <w:rsid w:val="006C263D"/>
    <w:rsid w:val="006C557D"/>
    <w:rsid w:val="006C6C94"/>
    <w:rsid w:val="006D397D"/>
    <w:rsid w:val="006D71FF"/>
    <w:rsid w:val="006D7480"/>
    <w:rsid w:val="006E0F17"/>
    <w:rsid w:val="006E17E2"/>
    <w:rsid w:val="006F6638"/>
    <w:rsid w:val="00701335"/>
    <w:rsid w:val="00703D1E"/>
    <w:rsid w:val="00707237"/>
    <w:rsid w:val="0071289E"/>
    <w:rsid w:val="00715EAF"/>
    <w:rsid w:val="00717CAD"/>
    <w:rsid w:val="00720634"/>
    <w:rsid w:val="007248A7"/>
    <w:rsid w:val="00724936"/>
    <w:rsid w:val="007314C1"/>
    <w:rsid w:val="00736518"/>
    <w:rsid w:val="007411E2"/>
    <w:rsid w:val="007429C2"/>
    <w:rsid w:val="00742B34"/>
    <w:rsid w:val="00743F53"/>
    <w:rsid w:val="00746B31"/>
    <w:rsid w:val="0075139B"/>
    <w:rsid w:val="007561CD"/>
    <w:rsid w:val="00756BC8"/>
    <w:rsid w:val="00767D74"/>
    <w:rsid w:val="00774F1A"/>
    <w:rsid w:val="00777829"/>
    <w:rsid w:val="007778F1"/>
    <w:rsid w:val="00783140"/>
    <w:rsid w:val="00783966"/>
    <w:rsid w:val="0079635A"/>
    <w:rsid w:val="0079739C"/>
    <w:rsid w:val="007A4B2F"/>
    <w:rsid w:val="007B220C"/>
    <w:rsid w:val="007B25BF"/>
    <w:rsid w:val="007B29A3"/>
    <w:rsid w:val="007B3004"/>
    <w:rsid w:val="007B6BE0"/>
    <w:rsid w:val="007C232F"/>
    <w:rsid w:val="007C6A64"/>
    <w:rsid w:val="007E13E4"/>
    <w:rsid w:val="007F5C09"/>
    <w:rsid w:val="00806CD4"/>
    <w:rsid w:val="00816482"/>
    <w:rsid w:val="008204CB"/>
    <w:rsid w:val="008248EC"/>
    <w:rsid w:val="00824B36"/>
    <w:rsid w:val="00826408"/>
    <w:rsid w:val="00832F73"/>
    <w:rsid w:val="008364DD"/>
    <w:rsid w:val="00846579"/>
    <w:rsid w:val="00853559"/>
    <w:rsid w:val="008606C6"/>
    <w:rsid w:val="00861A4B"/>
    <w:rsid w:val="0086783C"/>
    <w:rsid w:val="00875CD1"/>
    <w:rsid w:val="00880FC3"/>
    <w:rsid w:val="00885791"/>
    <w:rsid w:val="00887A46"/>
    <w:rsid w:val="00892062"/>
    <w:rsid w:val="00893CC4"/>
    <w:rsid w:val="00894DD4"/>
    <w:rsid w:val="0089598A"/>
    <w:rsid w:val="008B3164"/>
    <w:rsid w:val="008C294B"/>
    <w:rsid w:val="008C2B65"/>
    <w:rsid w:val="008C4A93"/>
    <w:rsid w:val="008D1149"/>
    <w:rsid w:val="008E5D29"/>
    <w:rsid w:val="008F4025"/>
    <w:rsid w:val="009037DE"/>
    <w:rsid w:val="00904DC8"/>
    <w:rsid w:val="00911C81"/>
    <w:rsid w:val="00913223"/>
    <w:rsid w:val="009330E2"/>
    <w:rsid w:val="00933D32"/>
    <w:rsid w:val="009379D8"/>
    <w:rsid w:val="00940CD0"/>
    <w:rsid w:val="009437D1"/>
    <w:rsid w:val="009506B6"/>
    <w:rsid w:val="00952BC8"/>
    <w:rsid w:val="009660E3"/>
    <w:rsid w:val="00974139"/>
    <w:rsid w:val="00981019"/>
    <w:rsid w:val="00990FE0"/>
    <w:rsid w:val="00993582"/>
    <w:rsid w:val="009A18EB"/>
    <w:rsid w:val="009A1D37"/>
    <w:rsid w:val="009A310C"/>
    <w:rsid w:val="009A3399"/>
    <w:rsid w:val="009A4F3C"/>
    <w:rsid w:val="009B68E8"/>
    <w:rsid w:val="009C139A"/>
    <w:rsid w:val="009D2749"/>
    <w:rsid w:val="009F6AA2"/>
    <w:rsid w:val="009F781D"/>
    <w:rsid w:val="00A01D14"/>
    <w:rsid w:val="00A046F7"/>
    <w:rsid w:val="00A0473D"/>
    <w:rsid w:val="00A051C5"/>
    <w:rsid w:val="00A0770C"/>
    <w:rsid w:val="00A21A77"/>
    <w:rsid w:val="00A21A92"/>
    <w:rsid w:val="00A22263"/>
    <w:rsid w:val="00A23427"/>
    <w:rsid w:val="00A2360B"/>
    <w:rsid w:val="00A23E18"/>
    <w:rsid w:val="00A25B6E"/>
    <w:rsid w:val="00A360DF"/>
    <w:rsid w:val="00A62B28"/>
    <w:rsid w:val="00A63794"/>
    <w:rsid w:val="00A65833"/>
    <w:rsid w:val="00A81A8F"/>
    <w:rsid w:val="00AA1883"/>
    <w:rsid w:val="00AA297F"/>
    <w:rsid w:val="00AB015F"/>
    <w:rsid w:val="00AB0595"/>
    <w:rsid w:val="00AB2A07"/>
    <w:rsid w:val="00AB3F55"/>
    <w:rsid w:val="00AB6AB7"/>
    <w:rsid w:val="00AB7777"/>
    <w:rsid w:val="00AC3947"/>
    <w:rsid w:val="00AC7E27"/>
    <w:rsid w:val="00AD1D42"/>
    <w:rsid w:val="00AD7EC6"/>
    <w:rsid w:val="00AE11CE"/>
    <w:rsid w:val="00AF0B9D"/>
    <w:rsid w:val="00AF25CD"/>
    <w:rsid w:val="00B053A4"/>
    <w:rsid w:val="00B07A8B"/>
    <w:rsid w:val="00B15A34"/>
    <w:rsid w:val="00B33E74"/>
    <w:rsid w:val="00B34566"/>
    <w:rsid w:val="00B36C04"/>
    <w:rsid w:val="00B379AF"/>
    <w:rsid w:val="00B43376"/>
    <w:rsid w:val="00B43F87"/>
    <w:rsid w:val="00B455DE"/>
    <w:rsid w:val="00B54E52"/>
    <w:rsid w:val="00B60EFD"/>
    <w:rsid w:val="00B62458"/>
    <w:rsid w:val="00B64666"/>
    <w:rsid w:val="00B65069"/>
    <w:rsid w:val="00B71F48"/>
    <w:rsid w:val="00B74EFA"/>
    <w:rsid w:val="00B80BFA"/>
    <w:rsid w:val="00B81C19"/>
    <w:rsid w:val="00B904BD"/>
    <w:rsid w:val="00B94FE8"/>
    <w:rsid w:val="00B95852"/>
    <w:rsid w:val="00B96853"/>
    <w:rsid w:val="00B96E62"/>
    <w:rsid w:val="00BA2BBC"/>
    <w:rsid w:val="00BA681A"/>
    <w:rsid w:val="00BA754F"/>
    <w:rsid w:val="00BB06CE"/>
    <w:rsid w:val="00BB1221"/>
    <w:rsid w:val="00BB1A42"/>
    <w:rsid w:val="00BB3490"/>
    <w:rsid w:val="00BC1E41"/>
    <w:rsid w:val="00BC7D3E"/>
    <w:rsid w:val="00BD25CE"/>
    <w:rsid w:val="00BF0B42"/>
    <w:rsid w:val="00C01A65"/>
    <w:rsid w:val="00C03579"/>
    <w:rsid w:val="00C1422F"/>
    <w:rsid w:val="00C24FB3"/>
    <w:rsid w:val="00C32421"/>
    <w:rsid w:val="00C33FC8"/>
    <w:rsid w:val="00C47C46"/>
    <w:rsid w:val="00C50601"/>
    <w:rsid w:val="00C553C0"/>
    <w:rsid w:val="00C55CD3"/>
    <w:rsid w:val="00C61A2A"/>
    <w:rsid w:val="00C67547"/>
    <w:rsid w:val="00C74019"/>
    <w:rsid w:val="00C74714"/>
    <w:rsid w:val="00C77F4E"/>
    <w:rsid w:val="00C83392"/>
    <w:rsid w:val="00C84CC2"/>
    <w:rsid w:val="00C90D08"/>
    <w:rsid w:val="00C95B2F"/>
    <w:rsid w:val="00CA0106"/>
    <w:rsid w:val="00CA3682"/>
    <w:rsid w:val="00CA5CC7"/>
    <w:rsid w:val="00CB6FBC"/>
    <w:rsid w:val="00CC4B3F"/>
    <w:rsid w:val="00CC743A"/>
    <w:rsid w:val="00CE1207"/>
    <w:rsid w:val="00CE1E62"/>
    <w:rsid w:val="00CE2E7F"/>
    <w:rsid w:val="00CE6C62"/>
    <w:rsid w:val="00CE7A68"/>
    <w:rsid w:val="00CF18B3"/>
    <w:rsid w:val="00CF2071"/>
    <w:rsid w:val="00D0062A"/>
    <w:rsid w:val="00D10D27"/>
    <w:rsid w:val="00D11D46"/>
    <w:rsid w:val="00D40D50"/>
    <w:rsid w:val="00D45911"/>
    <w:rsid w:val="00D46613"/>
    <w:rsid w:val="00D46BAE"/>
    <w:rsid w:val="00D5189D"/>
    <w:rsid w:val="00D51C11"/>
    <w:rsid w:val="00D54ADB"/>
    <w:rsid w:val="00D55C37"/>
    <w:rsid w:val="00D61677"/>
    <w:rsid w:val="00D63036"/>
    <w:rsid w:val="00D6438F"/>
    <w:rsid w:val="00D6477D"/>
    <w:rsid w:val="00D65A5A"/>
    <w:rsid w:val="00D718A8"/>
    <w:rsid w:val="00D81541"/>
    <w:rsid w:val="00D9154A"/>
    <w:rsid w:val="00D91C0D"/>
    <w:rsid w:val="00D934E1"/>
    <w:rsid w:val="00DA4A81"/>
    <w:rsid w:val="00DA6684"/>
    <w:rsid w:val="00DA74C6"/>
    <w:rsid w:val="00DB0ACB"/>
    <w:rsid w:val="00DB3D72"/>
    <w:rsid w:val="00DB4CC0"/>
    <w:rsid w:val="00DD22C9"/>
    <w:rsid w:val="00DE15AA"/>
    <w:rsid w:val="00DE3442"/>
    <w:rsid w:val="00DE5C67"/>
    <w:rsid w:val="00DF1631"/>
    <w:rsid w:val="00E01D0B"/>
    <w:rsid w:val="00E01E46"/>
    <w:rsid w:val="00E12DEC"/>
    <w:rsid w:val="00E206BE"/>
    <w:rsid w:val="00E25F0F"/>
    <w:rsid w:val="00E3581A"/>
    <w:rsid w:val="00E37A68"/>
    <w:rsid w:val="00E40153"/>
    <w:rsid w:val="00E425FF"/>
    <w:rsid w:val="00E440C4"/>
    <w:rsid w:val="00E50C68"/>
    <w:rsid w:val="00E73A2D"/>
    <w:rsid w:val="00E800A5"/>
    <w:rsid w:val="00E843AA"/>
    <w:rsid w:val="00E84F0E"/>
    <w:rsid w:val="00E87FBF"/>
    <w:rsid w:val="00E92090"/>
    <w:rsid w:val="00EA00B8"/>
    <w:rsid w:val="00EA08B5"/>
    <w:rsid w:val="00EA6B86"/>
    <w:rsid w:val="00EB049D"/>
    <w:rsid w:val="00EB3B2B"/>
    <w:rsid w:val="00EC0AC0"/>
    <w:rsid w:val="00EC255C"/>
    <w:rsid w:val="00EC6D50"/>
    <w:rsid w:val="00ED12F6"/>
    <w:rsid w:val="00ED236D"/>
    <w:rsid w:val="00ED4A8E"/>
    <w:rsid w:val="00ED6D78"/>
    <w:rsid w:val="00ED7A5F"/>
    <w:rsid w:val="00ED7DBD"/>
    <w:rsid w:val="00EF669A"/>
    <w:rsid w:val="00F0140D"/>
    <w:rsid w:val="00F056B3"/>
    <w:rsid w:val="00F06DC8"/>
    <w:rsid w:val="00F1685D"/>
    <w:rsid w:val="00F217CC"/>
    <w:rsid w:val="00F235AB"/>
    <w:rsid w:val="00F2674B"/>
    <w:rsid w:val="00F30120"/>
    <w:rsid w:val="00F30FAE"/>
    <w:rsid w:val="00F33CD6"/>
    <w:rsid w:val="00F40783"/>
    <w:rsid w:val="00F42FEC"/>
    <w:rsid w:val="00F51628"/>
    <w:rsid w:val="00F518F4"/>
    <w:rsid w:val="00F5233E"/>
    <w:rsid w:val="00F57268"/>
    <w:rsid w:val="00F60ABE"/>
    <w:rsid w:val="00F77398"/>
    <w:rsid w:val="00F91A22"/>
    <w:rsid w:val="00F95129"/>
    <w:rsid w:val="00F95FDC"/>
    <w:rsid w:val="00F97382"/>
    <w:rsid w:val="00FA70E1"/>
    <w:rsid w:val="00FB17A5"/>
    <w:rsid w:val="00FC4290"/>
    <w:rsid w:val="00FD5377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6C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常用一级标题"/>
    <w:basedOn w:val="a3"/>
    <w:next w:val="a3"/>
    <w:link w:val="Char"/>
    <w:qFormat/>
    <w:rsid w:val="00B36C04"/>
    <w:pPr>
      <w:numPr>
        <w:numId w:val="1"/>
      </w:numPr>
      <w:spacing w:beforeLines="50" w:afterLines="50" w:line="360" w:lineRule="auto"/>
      <w:ind w:left="0" w:firstLine="0"/>
      <w:outlineLvl w:val="0"/>
    </w:pPr>
    <w:rPr>
      <w:rFonts w:ascii="黑体" w:eastAsia="黑体" w:hAnsi="黑体"/>
      <w:sz w:val="32"/>
      <w:szCs w:val="24"/>
    </w:rPr>
  </w:style>
  <w:style w:type="paragraph" w:customStyle="1" w:styleId="a0">
    <w:name w:val="常用二级标题"/>
    <w:basedOn w:val="a"/>
    <w:next w:val="a3"/>
    <w:qFormat/>
    <w:rsid w:val="00B36C04"/>
    <w:pPr>
      <w:keepNext/>
      <w:numPr>
        <w:ilvl w:val="1"/>
      </w:numPr>
      <w:spacing w:afterLines="0"/>
      <w:ind w:left="0" w:firstLine="0"/>
      <w:outlineLvl w:val="1"/>
    </w:pPr>
    <w:rPr>
      <w:sz w:val="28"/>
    </w:rPr>
  </w:style>
  <w:style w:type="character" w:customStyle="1" w:styleId="Char">
    <w:name w:val="常用一级标题 Char"/>
    <w:basedOn w:val="a4"/>
    <w:link w:val="a"/>
    <w:rsid w:val="00B36C04"/>
    <w:rPr>
      <w:rFonts w:ascii="黑体" w:eastAsia="黑体" w:hAnsi="黑体" w:cstheme="minorBidi"/>
      <w:kern w:val="2"/>
      <w:sz w:val="32"/>
      <w:szCs w:val="24"/>
    </w:rPr>
  </w:style>
  <w:style w:type="paragraph" w:customStyle="1" w:styleId="a1">
    <w:name w:val="常用三级标题"/>
    <w:basedOn w:val="a0"/>
    <w:next w:val="a3"/>
    <w:qFormat/>
    <w:rsid w:val="00B36C04"/>
    <w:pPr>
      <w:numPr>
        <w:ilvl w:val="2"/>
      </w:numPr>
      <w:outlineLvl w:val="2"/>
    </w:pPr>
    <w:rPr>
      <w:sz w:val="24"/>
    </w:rPr>
  </w:style>
  <w:style w:type="paragraph" w:customStyle="1" w:styleId="a2">
    <w:name w:val="常用四级标题"/>
    <w:basedOn w:val="a1"/>
    <w:next w:val="a3"/>
    <w:qFormat/>
    <w:rsid w:val="00B36C04"/>
    <w:pPr>
      <w:numPr>
        <w:ilvl w:val="3"/>
      </w:numPr>
      <w:ind w:left="0" w:firstLine="0"/>
      <w:outlineLvl w:val="3"/>
    </w:pPr>
    <w:rPr>
      <w:rFonts w:asciiTheme="minorEastAsia" w:eastAsiaTheme="minorEastAsia" w:hAnsiTheme="minorEastAsia"/>
      <w:b/>
    </w:rPr>
  </w:style>
  <w:style w:type="paragraph" w:styleId="a7">
    <w:name w:val="List Paragraph"/>
    <w:basedOn w:val="a3"/>
    <w:uiPriority w:val="34"/>
    <w:qFormat/>
    <w:rsid w:val="00B36C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</Words>
  <Characters>800</Characters>
  <Application>Microsoft Office Word</Application>
  <DocSecurity>0</DocSecurity>
  <Lines>6</Lines>
  <Paragraphs>1</Paragraphs>
  <ScaleCrop>false</ScaleCrop>
  <Company>Users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刘秉政</dc:creator>
  <cp:keywords/>
  <dc:description/>
  <cp:lastModifiedBy>刘秉政</cp:lastModifiedBy>
  <cp:revision>2</cp:revision>
  <dcterms:created xsi:type="dcterms:W3CDTF">2019-07-10T02:05:00Z</dcterms:created>
  <dcterms:modified xsi:type="dcterms:W3CDTF">2019-07-10T02:08:00Z</dcterms:modified>
</cp:coreProperties>
</file>