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C7F0B" w14:textId="77777777" w:rsidR="002458DD" w:rsidRDefault="00AE10F0">
      <w:pPr>
        <w:spacing w:beforeLines="50" w:before="156" w:afterLines="50" w:after="156"/>
        <w:jc w:val="center"/>
        <w:rPr>
          <w:rFonts w:ascii="黑体" w:eastAsia="黑体" w:hAnsi="黑体" w:cs="黑体"/>
          <w:b/>
          <w:sz w:val="32"/>
          <w:szCs w:val="22"/>
        </w:rPr>
      </w:pPr>
      <w:r>
        <w:rPr>
          <w:rFonts w:ascii="黑体" w:eastAsia="黑体" w:hAnsi="黑体" w:cs="黑体" w:hint="eastAsia"/>
          <w:b/>
          <w:sz w:val="32"/>
          <w:szCs w:val="22"/>
        </w:rPr>
        <w:t>软件委托开发合同</w:t>
      </w:r>
    </w:p>
    <w:p w14:paraId="5742A8FA" w14:textId="77777777" w:rsidR="002458DD" w:rsidRDefault="00AE10F0">
      <w:pPr>
        <w:spacing w:line="360" w:lineRule="auto"/>
        <w:jc w:val="right"/>
        <w:rPr>
          <w:b/>
          <w:sz w:val="28"/>
          <w:szCs w:val="28"/>
        </w:rPr>
      </w:pPr>
      <w:r>
        <w:rPr>
          <w:rFonts w:ascii="宋体" w:hAnsi="宋体" w:hint="eastAsia"/>
          <w:sz w:val="24"/>
          <w:szCs w:val="22"/>
        </w:rPr>
        <w:t>【</w:t>
      </w:r>
      <w:permStart w:id="964116478" w:edGrp="everyone"/>
      <w:r>
        <w:rPr>
          <w:rFonts w:ascii="宋体" w:hAnsi="宋体" w:hint="eastAsia"/>
          <w:sz w:val="24"/>
          <w:szCs w:val="22"/>
        </w:rPr>
        <w:t xml:space="preserve">   </w:t>
      </w:r>
      <w:permEnd w:id="964116478"/>
      <w:r>
        <w:rPr>
          <w:rFonts w:ascii="宋体" w:hAnsi="宋体" w:hint="eastAsia"/>
          <w:sz w:val="24"/>
          <w:szCs w:val="22"/>
        </w:rPr>
        <w:t>】第【</w:t>
      </w:r>
      <w:permStart w:id="568219841" w:edGrp="everyone"/>
      <w:r>
        <w:rPr>
          <w:rFonts w:ascii="宋体" w:hAnsi="宋体" w:hint="eastAsia"/>
          <w:sz w:val="24"/>
          <w:szCs w:val="22"/>
        </w:rPr>
        <w:t xml:space="preserve">  </w:t>
      </w:r>
      <w:permEnd w:id="568219841"/>
      <w:r>
        <w:rPr>
          <w:rFonts w:ascii="宋体" w:hAnsi="宋体" w:hint="eastAsia"/>
          <w:sz w:val="24"/>
          <w:szCs w:val="22"/>
        </w:rPr>
        <w:t>】号</w:t>
      </w:r>
    </w:p>
    <w:p w14:paraId="335972CF" w14:textId="77777777" w:rsidR="002458DD" w:rsidRDefault="00AE10F0">
      <w:pPr>
        <w:spacing w:line="440" w:lineRule="exact"/>
        <w:rPr>
          <w:rFonts w:ascii="宋体" w:hAnsi="宋体"/>
          <w:sz w:val="24"/>
          <w:szCs w:val="22"/>
        </w:rPr>
      </w:pPr>
      <w:r>
        <w:rPr>
          <w:rFonts w:ascii="宋体" w:hAnsi="宋体" w:hint="eastAsia"/>
          <w:b/>
          <w:bCs/>
          <w:sz w:val="24"/>
          <w:szCs w:val="22"/>
        </w:rPr>
        <w:t>甲方：</w:t>
      </w:r>
      <w:r>
        <w:rPr>
          <w:rFonts w:ascii="宋体" w:hAnsi="宋体" w:hint="eastAsia"/>
          <w:sz w:val="24"/>
          <w:szCs w:val="22"/>
        </w:rPr>
        <w:t>华东理工大学</w:t>
      </w:r>
    </w:p>
    <w:p w14:paraId="09964FEF" w14:textId="77777777" w:rsidR="002458DD" w:rsidRDefault="00AE10F0">
      <w:pPr>
        <w:spacing w:line="440" w:lineRule="exact"/>
        <w:rPr>
          <w:rFonts w:ascii="宋体" w:hAnsi="宋体"/>
          <w:sz w:val="24"/>
          <w:szCs w:val="22"/>
        </w:rPr>
      </w:pPr>
      <w:r>
        <w:rPr>
          <w:rFonts w:ascii="宋体" w:hAnsi="宋体" w:hint="eastAsia"/>
          <w:sz w:val="24"/>
          <w:szCs w:val="22"/>
        </w:rPr>
        <w:t>法定代表人：</w:t>
      </w:r>
      <w:r>
        <w:rPr>
          <w:rFonts w:ascii="宋体" w:hAnsi="宋体" w:hint="eastAsia"/>
          <w:sz w:val="24"/>
        </w:rPr>
        <w:t>轩福贞</w:t>
      </w:r>
    </w:p>
    <w:p w14:paraId="66854A68" w14:textId="77777777" w:rsidR="002458DD" w:rsidRDefault="00AE10F0">
      <w:pPr>
        <w:spacing w:line="440" w:lineRule="exact"/>
        <w:rPr>
          <w:rFonts w:ascii="宋体" w:hAnsi="宋体"/>
          <w:sz w:val="24"/>
          <w:szCs w:val="22"/>
        </w:rPr>
      </w:pPr>
      <w:r>
        <w:rPr>
          <w:rFonts w:ascii="宋体" w:hAnsi="宋体" w:hint="eastAsia"/>
          <w:sz w:val="24"/>
          <w:szCs w:val="22"/>
        </w:rPr>
        <w:t>住</w:t>
      </w:r>
      <w:r>
        <w:rPr>
          <w:rFonts w:ascii="宋体" w:hAnsi="宋体" w:hint="eastAsia"/>
          <w:sz w:val="24"/>
          <w:szCs w:val="22"/>
        </w:rPr>
        <w:t xml:space="preserve">  </w:t>
      </w:r>
      <w:r>
        <w:rPr>
          <w:rFonts w:ascii="宋体" w:hAnsi="宋体" w:hint="eastAsia"/>
          <w:sz w:val="24"/>
          <w:szCs w:val="22"/>
        </w:rPr>
        <w:t>所</w:t>
      </w:r>
      <w:r>
        <w:rPr>
          <w:rFonts w:ascii="宋体" w:hAnsi="宋体" w:hint="eastAsia"/>
          <w:sz w:val="24"/>
          <w:szCs w:val="22"/>
        </w:rPr>
        <w:t xml:space="preserve">  </w:t>
      </w:r>
      <w:r>
        <w:rPr>
          <w:rFonts w:ascii="宋体" w:hAnsi="宋体" w:hint="eastAsia"/>
          <w:sz w:val="24"/>
          <w:szCs w:val="22"/>
        </w:rPr>
        <w:t>地：</w:t>
      </w:r>
      <w:r>
        <w:rPr>
          <w:rFonts w:ascii="宋体" w:hAnsi="宋体" w:hint="eastAsia"/>
          <w:sz w:val="24"/>
        </w:rPr>
        <w:t>上海市梅陇路</w:t>
      </w:r>
      <w:r>
        <w:rPr>
          <w:rFonts w:ascii="宋体" w:hAnsi="宋体" w:hint="eastAsia"/>
          <w:sz w:val="24"/>
        </w:rPr>
        <w:t>130</w:t>
      </w:r>
      <w:r>
        <w:rPr>
          <w:rFonts w:ascii="宋体" w:hAnsi="宋体" w:hint="eastAsia"/>
          <w:sz w:val="24"/>
        </w:rPr>
        <w:t>号</w:t>
      </w:r>
    </w:p>
    <w:p w14:paraId="228455AB" w14:textId="77777777" w:rsidR="002458DD" w:rsidRDefault="002458DD">
      <w:pPr>
        <w:spacing w:line="440" w:lineRule="exact"/>
        <w:rPr>
          <w:rFonts w:ascii="宋体" w:hAnsi="宋体"/>
          <w:b/>
          <w:bCs/>
          <w:sz w:val="24"/>
          <w:szCs w:val="22"/>
        </w:rPr>
      </w:pPr>
    </w:p>
    <w:p w14:paraId="49D74B73" w14:textId="78F0D993" w:rsidR="002458DD" w:rsidRDefault="00AE10F0">
      <w:pPr>
        <w:spacing w:line="440" w:lineRule="exact"/>
        <w:rPr>
          <w:rFonts w:ascii="宋体" w:hAnsi="宋体"/>
          <w:sz w:val="24"/>
          <w:szCs w:val="22"/>
        </w:rPr>
      </w:pPr>
      <w:r>
        <w:rPr>
          <w:rFonts w:ascii="宋体" w:hAnsi="宋体" w:hint="eastAsia"/>
          <w:b/>
          <w:bCs/>
          <w:sz w:val="24"/>
          <w:szCs w:val="22"/>
        </w:rPr>
        <w:t>乙方：</w:t>
      </w:r>
      <w:permStart w:id="1407208151" w:edGrp="everyone"/>
      <w:r>
        <w:rPr>
          <w:rFonts w:ascii="宋体" w:hAnsi="宋体" w:hint="eastAsia"/>
          <w:sz w:val="24"/>
          <w:szCs w:val="22"/>
        </w:rPr>
        <w:t xml:space="preserve"> </w:t>
      </w:r>
      <w:r w:rsidR="00D43BBB">
        <w:rPr>
          <w:rFonts w:ascii="宋体" w:hAnsi="宋体"/>
          <w:sz w:val="24"/>
          <w:szCs w:val="22"/>
        </w:rPr>
        <w:t xml:space="preserve"> </w:t>
      </w:r>
      <w:permEnd w:id="1407208151"/>
    </w:p>
    <w:p w14:paraId="63765BCF" w14:textId="1F081840" w:rsidR="002458DD" w:rsidRDefault="00AE10F0">
      <w:pPr>
        <w:spacing w:line="440" w:lineRule="exact"/>
        <w:rPr>
          <w:rFonts w:ascii="宋体" w:hAnsi="宋体"/>
          <w:sz w:val="24"/>
          <w:szCs w:val="22"/>
        </w:rPr>
      </w:pPr>
      <w:r>
        <w:rPr>
          <w:rFonts w:ascii="宋体" w:hAnsi="宋体" w:hint="eastAsia"/>
          <w:sz w:val="24"/>
          <w:szCs w:val="22"/>
        </w:rPr>
        <w:t>法定代表人：</w:t>
      </w:r>
      <w:permStart w:id="352913251" w:edGrp="everyone"/>
      <w:r w:rsidR="00D43BBB">
        <w:rPr>
          <w:rFonts w:ascii="宋体" w:hAnsi="宋体" w:hint="eastAsia"/>
          <w:sz w:val="24"/>
          <w:szCs w:val="22"/>
        </w:rPr>
        <w:t xml:space="preserve"> </w:t>
      </w:r>
      <w:r w:rsidR="00D43BBB">
        <w:rPr>
          <w:rFonts w:ascii="宋体" w:hAnsi="宋体"/>
          <w:sz w:val="24"/>
          <w:szCs w:val="22"/>
        </w:rPr>
        <w:t xml:space="preserve"> </w:t>
      </w:r>
      <w:permEnd w:id="352913251"/>
    </w:p>
    <w:p w14:paraId="4EACF6A8" w14:textId="21E50C6D" w:rsidR="002458DD" w:rsidRDefault="00AE10F0">
      <w:pPr>
        <w:spacing w:line="440" w:lineRule="exact"/>
        <w:rPr>
          <w:rFonts w:ascii="宋体" w:hAnsi="宋体"/>
          <w:sz w:val="24"/>
          <w:szCs w:val="22"/>
        </w:rPr>
      </w:pPr>
      <w:r>
        <w:rPr>
          <w:rFonts w:ascii="宋体" w:hAnsi="宋体" w:hint="eastAsia"/>
          <w:sz w:val="24"/>
          <w:szCs w:val="22"/>
        </w:rPr>
        <w:t>住</w:t>
      </w:r>
      <w:r>
        <w:rPr>
          <w:rFonts w:ascii="宋体" w:hAnsi="宋体" w:hint="eastAsia"/>
          <w:sz w:val="24"/>
          <w:szCs w:val="22"/>
        </w:rPr>
        <w:t xml:space="preserve">  </w:t>
      </w:r>
      <w:r>
        <w:rPr>
          <w:rFonts w:ascii="宋体" w:hAnsi="宋体" w:hint="eastAsia"/>
          <w:sz w:val="24"/>
          <w:szCs w:val="22"/>
        </w:rPr>
        <w:t>所</w:t>
      </w:r>
      <w:r>
        <w:rPr>
          <w:rFonts w:ascii="宋体" w:hAnsi="宋体" w:hint="eastAsia"/>
          <w:sz w:val="24"/>
          <w:szCs w:val="22"/>
        </w:rPr>
        <w:t xml:space="preserve">  </w:t>
      </w:r>
      <w:r>
        <w:rPr>
          <w:rFonts w:ascii="宋体" w:hAnsi="宋体" w:hint="eastAsia"/>
          <w:sz w:val="24"/>
          <w:szCs w:val="22"/>
        </w:rPr>
        <w:t>地：</w:t>
      </w:r>
      <w:permStart w:id="1944939289" w:edGrp="everyone"/>
      <w:r w:rsidR="00A11432">
        <w:rPr>
          <w:rFonts w:ascii="宋体" w:hAnsi="宋体" w:hint="eastAsia"/>
          <w:sz w:val="24"/>
          <w:szCs w:val="22"/>
        </w:rPr>
        <w:t xml:space="preserve"> </w:t>
      </w:r>
      <w:r w:rsidR="00A11432">
        <w:rPr>
          <w:rFonts w:ascii="宋体" w:hAnsi="宋体"/>
          <w:sz w:val="24"/>
          <w:szCs w:val="22"/>
        </w:rPr>
        <w:t xml:space="preserve"> </w:t>
      </w:r>
      <w:permEnd w:id="1944939289"/>
    </w:p>
    <w:p w14:paraId="5C7F586E" w14:textId="77777777" w:rsidR="002458DD" w:rsidRDefault="002458DD">
      <w:pPr>
        <w:adjustRightInd w:val="0"/>
        <w:snapToGrid w:val="0"/>
        <w:spacing w:line="440" w:lineRule="exact"/>
        <w:ind w:left="967" w:hangingChars="344" w:hanging="967"/>
        <w:rPr>
          <w:b/>
          <w:sz w:val="28"/>
          <w:szCs w:val="28"/>
        </w:rPr>
      </w:pPr>
    </w:p>
    <w:p w14:paraId="1C706627" w14:textId="77777777" w:rsidR="002458DD" w:rsidRDefault="00AE10F0">
      <w:pPr>
        <w:adjustRightInd w:val="0"/>
        <w:snapToGrid w:val="0"/>
        <w:spacing w:line="440" w:lineRule="exact"/>
        <w:ind w:firstLineChars="201" w:firstLine="482"/>
        <w:jc w:val="left"/>
        <w:rPr>
          <w:sz w:val="24"/>
        </w:rPr>
      </w:pPr>
      <w:r>
        <w:rPr>
          <w:rFonts w:hint="eastAsia"/>
          <w:sz w:val="24"/>
        </w:rPr>
        <w:t>依据《中华人民共和国民法典》的规定，甲、乙双方本着平等、互信的原则，就甲方委托乙方进行【</w:t>
      </w:r>
      <w:permStart w:id="1354372582" w:edGrp="everyone"/>
      <w:r>
        <w:rPr>
          <w:rFonts w:hint="eastAsia"/>
          <w:sz w:val="24"/>
        </w:rPr>
        <w:t xml:space="preserve">                    </w:t>
      </w:r>
      <w:permEnd w:id="1354372582"/>
      <w:r>
        <w:rPr>
          <w:rFonts w:hint="eastAsia"/>
          <w:sz w:val="24"/>
        </w:rPr>
        <w:t>】软件开发项目协商一致，签订本合同。</w:t>
      </w:r>
    </w:p>
    <w:p w14:paraId="1F0BB91E" w14:textId="77777777" w:rsidR="002458DD" w:rsidRDefault="002458DD"/>
    <w:p w14:paraId="1FC96A4C" w14:textId="77777777" w:rsidR="002458DD" w:rsidRDefault="00AE10F0">
      <w:pPr>
        <w:snapToGrid w:val="0"/>
        <w:spacing w:beforeLines="50" w:before="156" w:line="300" w:lineRule="auto"/>
        <w:rPr>
          <w:b/>
          <w:bCs/>
          <w:sz w:val="24"/>
        </w:rPr>
      </w:pPr>
      <w:r>
        <w:rPr>
          <w:rFonts w:hint="eastAsia"/>
          <w:b/>
          <w:bCs/>
          <w:sz w:val="24"/>
        </w:rPr>
        <w:t>第一条</w:t>
      </w:r>
      <w:r>
        <w:rPr>
          <w:b/>
          <w:bCs/>
          <w:sz w:val="24"/>
        </w:rPr>
        <w:t xml:space="preserve">  </w:t>
      </w:r>
      <w:r>
        <w:rPr>
          <w:b/>
          <w:bCs/>
          <w:sz w:val="24"/>
        </w:rPr>
        <w:t>定义</w:t>
      </w:r>
    </w:p>
    <w:p w14:paraId="0CFFBA82" w14:textId="77777777" w:rsidR="002458DD" w:rsidRDefault="00AE10F0">
      <w:pPr>
        <w:snapToGrid w:val="0"/>
        <w:spacing w:beforeLines="50" w:before="156" w:line="300" w:lineRule="auto"/>
        <w:rPr>
          <w:sz w:val="24"/>
        </w:rPr>
      </w:pPr>
      <w:r>
        <w:rPr>
          <w:rFonts w:hint="eastAsia"/>
          <w:sz w:val="24"/>
        </w:rPr>
        <w:t>除非合同另有约定，本合同及附件中下列词语的含义为；</w:t>
      </w:r>
    </w:p>
    <w:p w14:paraId="49A2B8FC" w14:textId="77777777" w:rsidR="002458DD" w:rsidRDefault="00AE10F0">
      <w:pPr>
        <w:snapToGrid w:val="0"/>
        <w:spacing w:beforeLines="50" w:before="156" w:line="300" w:lineRule="auto"/>
        <w:rPr>
          <w:sz w:val="24"/>
        </w:rPr>
      </w:pPr>
      <w:r>
        <w:rPr>
          <w:sz w:val="24"/>
        </w:rPr>
        <w:t>1.1</w:t>
      </w:r>
      <w:r>
        <w:rPr>
          <w:rFonts w:hint="eastAsia"/>
          <w:sz w:val="24"/>
        </w:rPr>
        <w:t xml:space="preserve"> </w:t>
      </w:r>
      <w:r>
        <w:rPr>
          <w:sz w:val="24"/>
        </w:rPr>
        <w:t>“</w:t>
      </w:r>
      <w:r>
        <w:rPr>
          <w:sz w:val="24"/>
        </w:rPr>
        <w:t>软件</w:t>
      </w:r>
      <w:r>
        <w:rPr>
          <w:sz w:val="24"/>
        </w:rPr>
        <w:t>”</w:t>
      </w:r>
      <w:r>
        <w:rPr>
          <w:rFonts w:hint="eastAsia"/>
          <w:sz w:val="24"/>
        </w:rPr>
        <w:t>或“合同软件”</w:t>
      </w:r>
      <w:r>
        <w:rPr>
          <w:sz w:val="24"/>
        </w:rPr>
        <w:t>：指乙方根据甲方需求开发的</w:t>
      </w:r>
      <w:r>
        <w:rPr>
          <w:rFonts w:hint="eastAsia"/>
          <w:sz w:val="24"/>
        </w:rPr>
        <w:t>【</w:t>
      </w:r>
      <w:permStart w:id="312951712" w:edGrp="everyone"/>
      <w:r>
        <w:rPr>
          <w:rFonts w:hint="eastAsia"/>
          <w:sz w:val="24"/>
        </w:rPr>
        <w:t xml:space="preserve">            </w:t>
      </w:r>
      <w:permEnd w:id="312951712"/>
      <w:r>
        <w:rPr>
          <w:rFonts w:hint="eastAsia"/>
          <w:sz w:val="24"/>
        </w:rPr>
        <w:t>】</w:t>
      </w:r>
      <w:r>
        <w:rPr>
          <w:sz w:val="24"/>
        </w:rPr>
        <w:t>软件。</w:t>
      </w:r>
    </w:p>
    <w:p w14:paraId="029F7863" w14:textId="77777777" w:rsidR="002458DD" w:rsidRDefault="00AE10F0">
      <w:pPr>
        <w:snapToGrid w:val="0"/>
        <w:spacing w:beforeLines="50" w:before="156" w:line="300" w:lineRule="auto"/>
        <w:rPr>
          <w:sz w:val="24"/>
        </w:rPr>
      </w:pPr>
      <w:r>
        <w:rPr>
          <w:sz w:val="24"/>
        </w:rPr>
        <w:t>1.2</w:t>
      </w:r>
      <w:r>
        <w:rPr>
          <w:rFonts w:hint="eastAsia"/>
          <w:sz w:val="24"/>
        </w:rPr>
        <w:t xml:space="preserve"> </w:t>
      </w:r>
      <w:r>
        <w:rPr>
          <w:sz w:val="24"/>
        </w:rPr>
        <w:t>“</w:t>
      </w:r>
      <w:r>
        <w:rPr>
          <w:sz w:val="24"/>
        </w:rPr>
        <w:t>技术文件</w:t>
      </w:r>
      <w:r>
        <w:rPr>
          <w:sz w:val="24"/>
        </w:rPr>
        <w:t>”</w:t>
      </w:r>
      <w:r>
        <w:rPr>
          <w:sz w:val="24"/>
        </w:rPr>
        <w:t>：指合同中规定的与软件的开发、安装、调试、验收、运行、维护以及其他技术支持相关的技术性文件，包括但不限于</w:t>
      </w:r>
      <w:r>
        <w:rPr>
          <w:rFonts w:hint="eastAsia"/>
          <w:sz w:val="24"/>
        </w:rPr>
        <w:t>源代码、安装盘、</w:t>
      </w:r>
      <w:r>
        <w:rPr>
          <w:sz w:val="24"/>
        </w:rPr>
        <w:t>需求分析说明书、数据库设计文档、系统部署文档、测试文档、用户及管理员使用手册及其他文字与图表说明。</w:t>
      </w:r>
    </w:p>
    <w:p w14:paraId="3ADA2377" w14:textId="77777777" w:rsidR="002458DD" w:rsidRDefault="00AE10F0">
      <w:pPr>
        <w:snapToGrid w:val="0"/>
        <w:spacing w:beforeLines="50" w:before="156" w:line="300" w:lineRule="auto"/>
        <w:rPr>
          <w:sz w:val="24"/>
        </w:rPr>
      </w:pPr>
      <w:r>
        <w:rPr>
          <w:sz w:val="24"/>
        </w:rPr>
        <w:t>1.</w:t>
      </w:r>
      <w:r>
        <w:rPr>
          <w:rFonts w:hint="eastAsia"/>
          <w:sz w:val="24"/>
        </w:rPr>
        <w:t xml:space="preserve">3 </w:t>
      </w:r>
      <w:r>
        <w:rPr>
          <w:sz w:val="24"/>
        </w:rPr>
        <w:t>“</w:t>
      </w:r>
      <w:r>
        <w:rPr>
          <w:sz w:val="24"/>
        </w:rPr>
        <w:t>试运行</w:t>
      </w:r>
      <w:r>
        <w:rPr>
          <w:sz w:val="24"/>
        </w:rPr>
        <w:t>”</w:t>
      </w:r>
      <w:r>
        <w:rPr>
          <w:sz w:val="24"/>
        </w:rPr>
        <w:t>：指</w:t>
      </w:r>
      <w:r>
        <w:rPr>
          <w:rFonts w:hint="eastAsia"/>
          <w:sz w:val="24"/>
        </w:rPr>
        <w:t>自软件开始试运行第二日</w:t>
      </w:r>
      <w:r>
        <w:rPr>
          <w:sz w:val="24"/>
        </w:rPr>
        <w:t>起至合同软件终验前的连续</w:t>
      </w:r>
      <w:r>
        <w:rPr>
          <w:rFonts w:hint="eastAsia"/>
          <w:sz w:val="24"/>
        </w:rPr>
        <w:t>运行</w:t>
      </w:r>
      <w:r>
        <w:rPr>
          <w:sz w:val="24"/>
        </w:rPr>
        <w:t>的期间或状态。</w:t>
      </w:r>
    </w:p>
    <w:p w14:paraId="5D8F5A3B" w14:textId="77777777" w:rsidR="002458DD" w:rsidRDefault="00AE10F0">
      <w:pPr>
        <w:snapToGrid w:val="0"/>
        <w:spacing w:beforeLines="50" w:before="156" w:line="300" w:lineRule="auto"/>
        <w:rPr>
          <w:sz w:val="24"/>
        </w:rPr>
      </w:pPr>
      <w:r>
        <w:rPr>
          <w:sz w:val="24"/>
        </w:rPr>
        <w:t>1.</w:t>
      </w:r>
      <w:r>
        <w:rPr>
          <w:rFonts w:hint="eastAsia"/>
          <w:sz w:val="24"/>
        </w:rPr>
        <w:t xml:space="preserve">4 </w:t>
      </w:r>
      <w:r>
        <w:rPr>
          <w:sz w:val="24"/>
        </w:rPr>
        <w:t>“</w:t>
      </w:r>
      <w:r>
        <w:rPr>
          <w:sz w:val="24"/>
        </w:rPr>
        <w:t>终验</w:t>
      </w:r>
      <w:r>
        <w:rPr>
          <w:sz w:val="24"/>
        </w:rPr>
        <w:t>”</w:t>
      </w:r>
      <w:r>
        <w:rPr>
          <w:sz w:val="24"/>
        </w:rPr>
        <w:t>：指试运行结束后，在乙方</w:t>
      </w:r>
      <w:r>
        <w:rPr>
          <w:sz w:val="24"/>
        </w:rPr>
        <w:t>的协助下甲方</w:t>
      </w:r>
      <w:r>
        <w:rPr>
          <w:rFonts w:hint="eastAsia"/>
          <w:sz w:val="24"/>
        </w:rPr>
        <w:t>（或甲乙双方共同确认的第三方）</w:t>
      </w:r>
      <w:r>
        <w:rPr>
          <w:sz w:val="24"/>
        </w:rPr>
        <w:t>按照</w:t>
      </w:r>
      <w:r>
        <w:rPr>
          <w:rFonts w:hint="eastAsia"/>
          <w:sz w:val="24"/>
        </w:rPr>
        <w:t>甲乙</w:t>
      </w:r>
      <w:r>
        <w:rPr>
          <w:sz w:val="24"/>
        </w:rPr>
        <w:t>双方确认的验收标准对合同软件技术指标进行最终测试，测试合格后双方签署终验合格</w:t>
      </w:r>
      <w:r>
        <w:rPr>
          <w:rFonts w:hint="eastAsia"/>
          <w:sz w:val="24"/>
        </w:rPr>
        <w:t>证明书</w:t>
      </w:r>
      <w:r>
        <w:rPr>
          <w:sz w:val="24"/>
        </w:rPr>
        <w:t>。</w:t>
      </w:r>
    </w:p>
    <w:p w14:paraId="5F857DA5" w14:textId="77777777" w:rsidR="002458DD" w:rsidRDefault="00AE10F0">
      <w:pPr>
        <w:snapToGrid w:val="0"/>
        <w:spacing w:beforeLines="50" w:before="156" w:line="300" w:lineRule="auto"/>
        <w:rPr>
          <w:sz w:val="24"/>
        </w:rPr>
      </w:pPr>
      <w:r>
        <w:rPr>
          <w:rFonts w:hint="eastAsia"/>
          <w:sz w:val="24"/>
        </w:rPr>
        <w:t xml:space="preserve">1.5 </w:t>
      </w:r>
      <w:r>
        <w:rPr>
          <w:sz w:val="24"/>
        </w:rPr>
        <w:t>“</w:t>
      </w:r>
      <w:r>
        <w:rPr>
          <w:rFonts w:hint="eastAsia"/>
          <w:sz w:val="24"/>
        </w:rPr>
        <w:t>商业秘密</w:t>
      </w:r>
      <w:r>
        <w:rPr>
          <w:sz w:val="24"/>
        </w:rPr>
        <w:t>”</w:t>
      </w:r>
      <w:r>
        <w:rPr>
          <w:rFonts w:hint="eastAsia"/>
          <w:sz w:val="24"/>
        </w:rPr>
        <w:t>：指本合同订立前后及合同履行过程中，每一方自对方处获得或因合同的订立和履行而知悉对方的符合商业秘密条件的技术文件、业务、计划、客户、技术、产品、操作方法或和商业信息等特定信息和资料。</w:t>
      </w:r>
    </w:p>
    <w:p w14:paraId="1F321895" w14:textId="77777777" w:rsidR="002458DD" w:rsidRDefault="00AE10F0">
      <w:pPr>
        <w:snapToGrid w:val="0"/>
        <w:spacing w:beforeLines="50" w:before="156" w:line="300" w:lineRule="auto"/>
        <w:rPr>
          <w:b/>
          <w:bCs/>
          <w:sz w:val="24"/>
        </w:rPr>
      </w:pPr>
      <w:r>
        <w:rPr>
          <w:rFonts w:hint="eastAsia"/>
          <w:b/>
          <w:bCs/>
          <w:sz w:val="24"/>
        </w:rPr>
        <w:t>第二条</w:t>
      </w:r>
      <w:r>
        <w:rPr>
          <w:b/>
          <w:bCs/>
          <w:sz w:val="24"/>
        </w:rPr>
        <w:t xml:space="preserve">  </w:t>
      </w:r>
      <w:r>
        <w:rPr>
          <w:b/>
          <w:bCs/>
          <w:sz w:val="24"/>
        </w:rPr>
        <w:t>合同标的</w:t>
      </w:r>
    </w:p>
    <w:p w14:paraId="5FE5C659" w14:textId="77777777" w:rsidR="002458DD" w:rsidRDefault="00AE10F0">
      <w:pPr>
        <w:snapToGrid w:val="0"/>
        <w:spacing w:beforeLines="50" w:before="156" w:line="300" w:lineRule="auto"/>
        <w:rPr>
          <w:sz w:val="24"/>
        </w:rPr>
      </w:pPr>
      <w:r>
        <w:rPr>
          <w:sz w:val="24"/>
        </w:rPr>
        <w:lastRenderedPageBreak/>
        <w:t>2.1</w:t>
      </w:r>
      <w:r>
        <w:rPr>
          <w:rFonts w:hint="eastAsia"/>
          <w:sz w:val="24"/>
        </w:rPr>
        <w:t xml:space="preserve"> </w:t>
      </w:r>
      <w:r>
        <w:rPr>
          <w:sz w:val="24"/>
        </w:rPr>
        <w:t>甲方委托乙方开发</w:t>
      </w:r>
      <w:r>
        <w:rPr>
          <w:rFonts w:hint="eastAsia"/>
          <w:sz w:val="24"/>
        </w:rPr>
        <w:t>【</w:t>
      </w:r>
      <w:permStart w:id="1168717695" w:edGrp="everyone"/>
      <w:r>
        <w:rPr>
          <w:rFonts w:hint="eastAsia"/>
          <w:sz w:val="24"/>
        </w:rPr>
        <w:t xml:space="preserve">                   </w:t>
      </w:r>
      <w:permEnd w:id="1168717695"/>
      <w:r>
        <w:rPr>
          <w:rFonts w:hint="eastAsia"/>
          <w:sz w:val="24"/>
        </w:rPr>
        <w:t>】</w:t>
      </w:r>
      <w:r>
        <w:rPr>
          <w:sz w:val="24"/>
        </w:rPr>
        <w:t>软件，具体功能见附件</w:t>
      </w:r>
      <w:r>
        <w:rPr>
          <w:sz w:val="24"/>
        </w:rPr>
        <w:t>1</w:t>
      </w:r>
      <w:r>
        <w:rPr>
          <w:rFonts w:hint="eastAsia"/>
          <w:sz w:val="24"/>
        </w:rPr>
        <w:t>。</w:t>
      </w:r>
    </w:p>
    <w:p w14:paraId="0CF72358" w14:textId="77777777" w:rsidR="002458DD" w:rsidRDefault="00AE10F0">
      <w:pPr>
        <w:snapToGrid w:val="0"/>
        <w:spacing w:beforeLines="50" w:before="156" w:line="300" w:lineRule="auto"/>
        <w:rPr>
          <w:sz w:val="24"/>
        </w:rPr>
      </w:pPr>
      <w:r>
        <w:rPr>
          <w:sz w:val="24"/>
        </w:rPr>
        <w:t>2.</w:t>
      </w:r>
      <w:r>
        <w:rPr>
          <w:rFonts w:hint="eastAsia"/>
          <w:sz w:val="24"/>
        </w:rPr>
        <w:t xml:space="preserve">2 </w:t>
      </w:r>
      <w:r>
        <w:rPr>
          <w:sz w:val="24"/>
        </w:rPr>
        <w:t>乙方负责完成软件的设计开发、移交、培训及相关其他服务</w:t>
      </w:r>
      <w:r>
        <w:rPr>
          <w:sz w:val="24"/>
        </w:rPr>
        <w:t>工作，并保证该软件满足本合同及附件</w:t>
      </w:r>
      <w:r>
        <w:rPr>
          <w:sz w:val="24"/>
        </w:rPr>
        <w:t>1</w:t>
      </w:r>
      <w:r>
        <w:rPr>
          <w:sz w:val="24"/>
        </w:rPr>
        <w:t>提出的所有要求。</w:t>
      </w:r>
    </w:p>
    <w:p w14:paraId="0013A6BD" w14:textId="77777777" w:rsidR="002458DD" w:rsidRDefault="00AE10F0">
      <w:pPr>
        <w:snapToGrid w:val="0"/>
        <w:spacing w:beforeLines="50" w:before="156" w:line="300" w:lineRule="auto"/>
        <w:rPr>
          <w:sz w:val="24"/>
        </w:rPr>
      </w:pPr>
      <w:r>
        <w:rPr>
          <w:rFonts w:hint="eastAsia"/>
          <w:sz w:val="24"/>
        </w:rPr>
        <w:t xml:space="preserve">2.3 </w:t>
      </w:r>
      <w:r>
        <w:rPr>
          <w:rFonts w:hint="eastAsia"/>
          <w:sz w:val="24"/>
        </w:rPr>
        <w:t>乙方所设计的数据结构及所使用的数据应符合学校的数据标准。</w:t>
      </w:r>
    </w:p>
    <w:p w14:paraId="0CF043E1" w14:textId="77777777" w:rsidR="002458DD" w:rsidRDefault="00AE10F0">
      <w:pPr>
        <w:snapToGrid w:val="0"/>
        <w:spacing w:beforeLines="50" w:before="156" w:line="300" w:lineRule="auto"/>
        <w:rPr>
          <w:sz w:val="24"/>
        </w:rPr>
      </w:pPr>
      <w:r>
        <w:rPr>
          <w:rFonts w:hint="eastAsia"/>
          <w:sz w:val="24"/>
        </w:rPr>
        <w:t xml:space="preserve">2.4 </w:t>
      </w:r>
      <w:r>
        <w:rPr>
          <w:rFonts w:hint="eastAsia"/>
          <w:sz w:val="24"/>
        </w:rPr>
        <w:t>乙方应开放数据库供甲方管理部门进行数据共享，乙方需提供开放数据库的数据字典。</w:t>
      </w:r>
    </w:p>
    <w:p w14:paraId="7868D073" w14:textId="77777777" w:rsidR="002458DD" w:rsidRDefault="00AE10F0">
      <w:pPr>
        <w:snapToGrid w:val="0"/>
        <w:spacing w:beforeLines="50" w:before="156" w:line="300" w:lineRule="auto"/>
        <w:rPr>
          <w:sz w:val="24"/>
        </w:rPr>
      </w:pPr>
      <w:r>
        <w:rPr>
          <w:rFonts w:hint="eastAsia"/>
          <w:sz w:val="24"/>
        </w:rPr>
        <w:t>2.5</w:t>
      </w:r>
      <w:r>
        <w:rPr>
          <w:rFonts w:hint="eastAsia"/>
          <w:sz w:val="24"/>
        </w:rPr>
        <w:t>乙方需接入甲方的统一身份认证平台，并配合甲方将服务整合至一站式服务平台。</w:t>
      </w:r>
    </w:p>
    <w:p w14:paraId="6811BEBC" w14:textId="77777777" w:rsidR="002458DD" w:rsidRDefault="00AE10F0">
      <w:pPr>
        <w:snapToGrid w:val="0"/>
        <w:spacing w:beforeLines="50" w:before="156" w:line="300" w:lineRule="auto"/>
        <w:rPr>
          <w:sz w:val="24"/>
        </w:rPr>
      </w:pPr>
      <w:r>
        <w:rPr>
          <w:rFonts w:hint="eastAsia"/>
          <w:sz w:val="24"/>
        </w:rPr>
        <w:t>2.6</w:t>
      </w:r>
      <w:r>
        <w:rPr>
          <w:rFonts w:hint="eastAsia"/>
          <w:sz w:val="24"/>
        </w:rPr>
        <w:t>系统需要能通过主流的浏览器进行访问，包括但不限于</w:t>
      </w:r>
      <w:r>
        <w:rPr>
          <w:rFonts w:hint="eastAsia"/>
          <w:sz w:val="24"/>
        </w:rPr>
        <w:t>IE</w:t>
      </w:r>
      <w:r>
        <w:rPr>
          <w:rFonts w:hint="eastAsia"/>
          <w:sz w:val="24"/>
        </w:rPr>
        <w:t>、</w:t>
      </w:r>
      <w:r>
        <w:rPr>
          <w:rFonts w:hint="eastAsia"/>
          <w:sz w:val="24"/>
        </w:rPr>
        <w:t>Chrome</w:t>
      </w:r>
      <w:r>
        <w:rPr>
          <w:rFonts w:hint="eastAsia"/>
          <w:sz w:val="24"/>
        </w:rPr>
        <w:t>、</w:t>
      </w:r>
      <w:r>
        <w:rPr>
          <w:rFonts w:hint="eastAsia"/>
          <w:sz w:val="24"/>
        </w:rPr>
        <w:t>Firefox</w:t>
      </w:r>
      <w:r>
        <w:rPr>
          <w:rFonts w:hint="eastAsia"/>
          <w:sz w:val="24"/>
        </w:rPr>
        <w:t>、</w:t>
      </w:r>
      <w:r>
        <w:rPr>
          <w:rFonts w:hint="eastAsia"/>
          <w:sz w:val="24"/>
        </w:rPr>
        <w:t>360</w:t>
      </w:r>
      <w:r>
        <w:rPr>
          <w:rFonts w:hint="eastAsia"/>
          <w:sz w:val="24"/>
        </w:rPr>
        <w:t>、</w:t>
      </w:r>
      <w:r>
        <w:rPr>
          <w:rFonts w:hint="eastAsia"/>
          <w:sz w:val="24"/>
        </w:rPr>
        <w:t>Safari</w:t>
      </w:r>
      <w:r>
        <w:rPr>
          <w:rFonts w:hint="eastAsia"/>
          <w:sz w:val="24"/>
        </w:rPr>
        <w:t>等。</w:t>
      </w:r>
    </w:p>
    <w:p w14:paraId="0BCF1CC6" w14:textId="77777777" w:rsidR="002458DD" w:rsidRDefault="00AE10F0">
      <w:pPr>
        <w:snapToGrid w:val="0"/>
        <w:spacing w:beforeLines="50" w:before="156" w:line="300" w:lineRule="auto"/>
        <w:rPr>
          <w:sz w:val="24"/>
        </w:rPr>
      </w:pPr>
      <w:r>
        <w:rPr>
          <w:rFonts w:hint="eastAsia"/>
          <w:sz w:val="24"/>
        </w:rPr>
        <w:t xml:space="preserve">2.7 </w:t>
      </w:r>
      <w:r>
        <w:rPr>
          <w:rFonts w:hint="eastAsia"/>
          <w:sz w:val="24"/>
        </w:rPr>
        <w:t>乙方需在系统中提供与业务管理相适应的安全机制，配合甲方的安全定期扫描及信息系统等级保护工作，对于发现的</w:t>
      </w:r>
      <w:r>
        <w:rPr>
          <w:rFonts w:hint="eastAsia"/>
          <w:sz w:val="24"/>
        </w:rPr>
        <w:t>漏洞及不符合等级保护要求的部分，乙方应积极整改。</w:t>
      </w:r>
    </w:p>
    <w:p w14:paraId="238F8FAE" w14:textId="77777777" w:rsidR="002458DD" w:rsidRDefault="00AE10F0">
      <w:pPr>
        <w:snapToGrid w:val="0"/>
        <w:spacing w:beforeLines="50" w:before="156" w:line="300" w:lineRule="auto"/>
        <w:rPr>
          <w:sz w:val="24"/>
        </w:rPr>
      </w:pPr>
      <w:r>
        <w:rPr>
          <w:sz w:val="24"/>
        </w:rPr>
        <w:t>2.</w:t>
      </w:r>
      <w:r>
        <w:rPr>
          <w:rFonts w:hint="eastAsia"/>
          <w:sz w:val="24"/>
        </w:rPr>
        <w:t xml:space="preserve">8 </w:t>
      </w:r>
      <w:r>
        <w:rPr>
          <w:sz w:val="24"/>
        </w:rPr>
        <w:t>未经甲方书面同意，乙方不得将合同标的分包或转包给第三方。在向甲方交付软件之前，乙方不得自行将软件转让给第三方或</w:t>
      </w:r>
      <w:r>
        <w:rPr>
          <w:rFonts w:hint="eastAsia"/>
          <w:sz w:val="24"/>
        </w:rPr>
        <w:t>交付</w:t>
      </w:r>
      <w:r>
        <w:rPr>
          <w:sz w:val="24"/>
        </w:rPr>
        <w:t>第三方使用。</w:t>
      </w:r>
    </w:p>
    <w:p w14:paraId="5587BF15" w14:textId="77777777" w:rsidR="002458DD" w:rsidRDefault="00AE10F0">
      <w:pPr>
        <w:snapToGrid w:val="0"/>
        <w:spacing w:beforeLines="50" w:before="156" w:line="300" w:lineRule="auto"/>
        <w:rPr>
          <w:b/>
          <w:bCs/>
          <w:sz w:val="24"/>
        </w:rPr>
      </w:pPr>
      <w:r>
        <w:rPr>
          <w:rFonts w:hint="eastAsia"/>
          <w:b/>
          <w:bCs/>
          <w:sz w:val="24"/>
        </w:rPr>
        <w:t>第三条</w:t>
      </w:r>
      <w:r>
        <w:rPr>
          <w:b/>
          <w:bCs/>
          <w:sz w:val="24"/>
        </w:rPr>
        <w:t xml:space="preserve">  </w:t>
      </w:r>
      <w:r>
        <w:rPr>
          <w:b/>
          <w:bCs/>
          <w:sz w:val="24"/>
        </w:rPr>
        <w:t>开发进度与成果交付</w:t>
      </w:r>
    </w:p>
    <w:p w14:paraId="53BA5D4C" w14:textId="77777777" w:rsidR="002458DD" w:rsidRDefault="00AE10F0">
      <w:pPr>
        <w:snapToGrid w:val="0"/>
        <w:spacing w:beforeLines="50" w:before="156" w:line="300" w:lineRule="auto"/>
        <w:rPr>
          <w:sz w:val="24"/>
        </w:rPr>
      </w:pPr>
      <w:r>
        <w:rPr>
          <w:sz w:val="24"/>
        </w:rPr>
        <w:t>3.1</w:t>
      </w:r>
      <w:r>
        <w:rPr>
          <w:rFonts w:hint="eastAsia"/>
          <w:sz w:val="24"/>
        </w:rPr>
        <w:t xml:space="preserve"> </w:t>
      </w:r>
      <w:r>
        <w:rPr>
          <w:sz w:val="24"/>
        </w:rPr>
        <w:t>本项目以甲乙双方签字盖章之日为项目正式启动日期，以双方签署终验合格</w:t>
      </w:r>
      <w:r>
        <w:rPr>
          <w:rFonts w:hint="eastAsia"/>
          <w:sz w:val="24"/>
        </w:rPr>
        <w:t>证明书</w:t>
      </w:r>
      <w:r>
        <w:rPr>
          <w:sz w:val="24"/>
        </w:rPr>
        <w:t>日为项目完成日。项目各阶段的详细计划见附件</w:t>
      </w:r>
      <w:r>
        <w:rPr>
          <w:sz w:val="24"/>
        </w:rPr>
        <w:t>2</w:t>
      </w:r>
      <w:r>
        <w:rPr>
          <w:rFonts w:hint="eastAsia"/>
          <w:sz w:val="24"/>
        </w:rPr>
        <w:t>。</w:t>
      </w:r>
    </w:p>
    <w:p w14:paraId="2F9A1031" w14:textId="77777777" w:rsidR="002458DD" w:rsidRDefault="00AE10F0">
      <w:pPr>
        <w:snapToGrid w:val="0"/>
        <w:spacing w:beforeLines="50" w:before="156" w:line="300" w:lineRule="auto"/>
        <w:rPr>
          <w:sz w:val="24"/>
        </w:rPr>
      </w:pPr>
      <w:r>
        <w:rPr>
          <w:sz w:val="24"/>
        </w:rPr>
        <w:t>3.2</w:t>
      </w:r>
      <w:r>
        <w:rPr>
          <w:rFonts w:hint="eastAsia"/>
          <w:sz w:val="24"/>
        </w:rPr>
        <w:t xml:space="preserve"> </w:t>
      </w:r>
      <w:r>
        <w:rPr>
          <w:rFonts w:hint="eastAsia"/>
          <w:sz w:val="24"/>
        </w:rPr>
        <w:t>试运行期满前，乙方应向甲方移交实现本合同附件</w:t>
      </w:r>
      <w:r>
        <w:rPr>
          <w:rFonts w:hint="eastAsia"/>
          <w:sz w:val="24"/>
        </w:rPr>
        <w:t>1</w:t>
      </w:r>
      <w:r>
        <w:rPr>
          <w:rFonts w:hint="eastAsia"/>
          <w:sz w:val="24"/>
        </w:rPr>
        <w:t>要求的功能的完整、</w:t>
      </w:r>
      <w:r>
        <w:rPr>
          <w:sz w:val="24"/>
        </w:rPr>
        <w:t>准确的</w:t>
      </w:r>
      <w:r>
        <w:rPr>
          <w:rFonts w:hint="eastAsia"/>
          <w:sz w:val="24"/>
        </w:rPr>
        <w:t>技术文件，</w:t>
      </w:r>
      <w:r>
        <w:rPr>
          <w:sz w:val="24"/>
        </w:rPr>
        <w:t>包括但不限于附件</w:t>
      </w:r>
      <w:r>
        <w:rPr>
          <w:sz w:val="24"/>
        </w:rPr>
        <w:t>3</w:t>
      </w:r>
      <w:r>
        <w:rPr>
          <w:sz w:val="24"/>
        </w:rPr>
        <w:t>中规定的需移交的技术文件</w:t>
      </w:r>
      <w:r>
        <w:rPr>
          <w:rFonts w:hint="eastAsia"/>
          <w:sz w:val="24"/>
        </w:rPr>
        <w:t>，并经甲方书面确认。乙方向甲方提供完整准确的技术文件是终验的前提条件。终验过程中产生的新的技术文件，在双方签署终验合格证明书前需补充移交给甲方。</w:t>
      </w:r>
    </w:p>
    <w:p w14:paraId="446BEAA3" w14:textId="77777777" w:rsidR="002458DD" w:rsidRDefault="00AE10F0">
      <w:pPr>
        <w:snapToGrid w:val="0"/>
        <w:spacing w:beforeLines="50" w:before="156" w:line="300" w:lineRule="auto"/>
        <w:rPr>
          <w:b/>
          <w:bCs/>
          <w:sz w:val="24"/>
        </w:rPr>
      </w:pPr>
      <w:r>
        <w:rPr>
          <w:rFonts w:hint="eastAsia"/>
          <w:b/>
          <w:bCs/>
          <w:sz w:val="24"/>
        </w:rPr>
        <w:t>第四条</w:t>
      </w:r>
      <w:r>
        <w:rPr>
          <w:b/>
          <w:bCs/>
          <w:sz w:val="24"/>
        </w:rPr>
        <w:t xml:space="preserve">  </w:t>
      </w:r>
      <w:r>
        <w:rPr>
          <w:b/>
          <w:bCs/>
          <w:sz w:val="24"/>
        </w:rPr>
        <w:t>费用及支付结算</w:t>
      </w:r>
    </w:p>
    <w:p w14:paraId="7B1549F3" w14:textId="77777777" w:rsidR="002458DD" w:rsidRDefault="00AE10F0">
      <w:pPr>
        <w:snapToGrid w:val="0"/>
        <w:spacing w:beforeLines="50" w:before="156" w:line="300" w:lineRule="auto"/>
        <w:rPr>
          <w:sz w:val="24"/>
        </w:rPr>
      </w:pPr>
      <w:r>
        <w:rPr>
          <w:sz w:val="24"/>
        </w:rPr>
        <w:t>4.1</w:t>
      </w:r>
      <w:r>
        <w:rPr>
          <w:rFonts w:hint="eastAsia"/>
          <w:sz w:val="24"/>
        </w:rPr>
        <w:t xml:space="preserve"> </w:t>
      </w:r>
      <w:r>
        <w:rPr>
          <w:sz w:val="24"/>
        </w:rPr>
        <w:t>本合同总价款（</w:t>
      </w:r>
      <w:r>
        <w:rPr>
          <w:sz w:val="24"/>
        </w:rPr>
        <w:t>“</w:t>
      </w:r>
      <w:r>
        <w:rPr>
          <w:sz w:val="24"/>
        </w:rPr>
        <w:t>合同总价</w:t>
      </w:r>
      <w:r>
        <w:rPr>
          <w:sz w:val="24"/>
        </w:rPr>
        <w:t>”</w:t>
      </w:r>
      <w:r>
        <w:rPr>
          <w:sz w:val="24"/>
        </w:rPr>
        <w:t>）（含税价）：人民币</w:t>
      </w:r>
      <w:r>
        <w:rPr>
          <w:rFonts w:hint="eastAsia"/>
          <w:sz w:val="24"/>
        </w:rPr>
        <w:t>【</w:t>
      </w:r>
      <w:permStart w:id="1184830956" w:edGrp="everyone"/>
      <w:r>
        <w:rPr>
          <w:rFonts w:hint="eastAsia"/>
          <w:sz w:val="24"/>
        </w:rPr>
        <w:t xml:space="preserve">        </w:t>
      </w:r>
      <w:permEnd w:id="1184830956"/>
      <w:r>
        <w:rPr>
          <w:rFonts w:hint="eastAsia"/>
          <w:sz w:val="24"/>
        </w:rPr>
        <w:t>】</w:t>
      </w:r>
      <w:r>
        <w:rPr>
          <w:sz w:val="24"/>
        </w:rPr>
        <w:t>元整</w:t>
      </w:r>
      <w:r>
        <w:rPr>
          <w:rFonts w:hint="eastAsia"/>
          <w:sz w:val="24"/>
        </w:rPr>
        <w:t>（大写）</w:t>
      </w:r>
      <w:r>
        <w:rPr>
          <w:sz w:val="24"/>
        </w:rPr>
        <w:t>。</w:t>
      </w:r>
    </w:p>
    <w:p w14:paraId="7AC2EE34" w14:textId="77777777" w:rsidR="002458DD" w:rsidRDefault="00AE10F0">
      <w:pPr>
        <w:snapToGrid w:val="0"/>
        <w:spacing w:beforeLines="50" w:before="156" w:line="300" w:lineRule="auto"/>
        <w:rPr>
          <w:sz w:val="24"/>
        </w:rPr>
      </w:pPr>
      <w:r>
        <w:rPr>
          <w:sz w:val="24"/>
        </w:rPr>
        <w:t>4.2</w:t>
      </w:r>
      <w:r>
        <w:rPr>
          <w:rFonts w:hint="eastAsia"/>
          <w:sz w:val="24"/>
        </w:rPr>
        <w:t xml:space="preserve"> </w:t>
      </w:r>
      <w:r>
        <w:rPr>
          <w:rFonts w:hint="eastAsia"/>
          <w:sz w:val="24"/>
        </w:rPr>
        <w:t>本合同价款分阶段支付：</w:t>
      </w:r>
    </w:p>
    <w:p w14:paraId="233935B5" w14:textId="77777777" w:rsidR="002458DD" w:rsidRDefault="00AE10F0">
      <w:pPr>
        <w:snapToGrid w:val="0"/>
        <w:spacing w:beforeLines="50" w:before="156" w:line="300" w:lineRule="auto"/>
        <w:rPr>
          <w:sz w:val="24"/>
        </w:rPr>
      </w:pPr>
      <w:r>
        <w:rPr>
          <w:rFonts w:hint="eastAsia"/>
          <w:sz w:val="24"/>
        </w:rPr>
        <w:t>（</w:t>
      </w:r>
      <w:r>
        <w:rPr>
          <w:rFonts w:hint="eastAsia"/>
          <w:sz w:val="24"/>
        </w:rPr>
        <w:t>1</w:t>
      </w:r>
      <w:r>
        <w:rPr>
          <w:rFonts w:hint="eastAsia"/>
          <w:sz w:val="24"/>
        </w:rPr>
        <w:t>）</w:t>
      </w:r>
      <w:r>
        <w:rPr>
          <w:rFonts w:hint="eastAsia"/>
          <w:sz w:val="24"/>
        </w:rPr>
        <w:t xml:space="preserve"> </w:t>
      </w:r>
      <w:r>
        <w:rPr>
          <w:sz w:val="24"/>
        </w:rPr>
        <w:t>在本合同签订后</w:t>
      </w:r>
      <w:r>
        <w:rPr>
          <w:rFonts w:hint="eastAsia"/>
          <w:sz w:val="24"/>
        </w:rPr>
        <w:t>【</w:t>
      </w:r>
      <w:permStart w:id="982479764" w:edGrp="everyone"/>
      <w:r>
        <w:rPr>
          <w:rFonts w:hint="eastAsia"/>
          <w:sz w:val="24"/>
        </w:rPr>
        <w:t xml:space="preserve">     </w:t>
      </w:r>
      <w:permEnd w:id="982479764"/>
      <w:r>
        <w:rPr>
          <w:rFonts w:hint="eastAsia"/>
          <w:sz w:val="24"/>
        </w:rPr>
        <w:t>】</w:t>
      </w:r>
      <w:r>
        <w:rPr>
          <w:sz w:val="24"/>
        </w:rPr>
        <w:t>个工作日内，甲方向乙方支付预付款：人民币</w:t>
      </w:r>
      <w:r>
        <w:rPr>
          <w:rFonts w:hint="eastAsia"/>
          <w:sz w:val="24"/>
        </w:rPr>
        <w:t>【</w:t>
      </w:r>
      <w:permStart w:id="1403926116" w:edGrp="everyone"/>
      <w:r>
        <w:rPr>
          <w:rFonts w:hint="eastAsia"/>
          <w:sz w:val="24"/>
        </w:rPr>
        <w:t xml:space="preserve">    </w:t>
      </w:r>
      <w:permEnd w:id="1403926116"/>
      <w:r>
        <w:rPr>
          <w:rFonts w:hint="eastAsia"/>
          <w:sz w:val="24"/>
        </w:rPr>
        <w:t>】</w:t>
      </w:r>
      <w:r>
        <w:rPr>
          <w:sz w:val="24"/>
        </w:rPr>
        <w:t>元</w:t>
      </w:r>
      <w:r>
        <w:rPr>
          <w:rFonts w:hint="eastAsia"/>
          <w:sz w:val="24"/>
        </w:rPr>
        <w:t>（大写）</w:t>
      </w:r>
      <w:r>
        <w:rPr>
          <w:sz w:val="24"/>
        </w:rPr>
        <w:t>；</w:t>
      </w:r>
    </w:p>
    <w:p w14:paraId="64CE1B1F" w14:textId="77777777" w:rsidR="002458DD" w:rsidRDefault="00AE10F0">
      <w:pPr>
        <w:snapToGrid w:val="0"/>
        <w:spacing w:beforeLines="50" w:before="156" w:line="300" w:lineRule="auto"/>
        <w:rPr>
          <w:sz w:val="24"/>
        </w:rPr>
      </w:pPr>
      <w:r>
        <w:rPr>
          <w:rFonts w:hint="eastAsia"/>
          <w:sz w:val="24"/>
        </w:rPr>
        <w:t>（</w:t>
      </w:r>
      <w:r>
        <w:rPr>
          <w:rFonts w:hint="eastAsia"/>
          <w:sz w:val="24"/>
        </w:rPr>
        <w:t>2</w:t>
      </w:r>
      <w:r>
        <w:rPr>
          <w:rFonts w:hint="eastAsia"/>
          <w:sz w:val="24"/>
        </w:rPr>
        <w:t>）</w:t>
      </w:r>
      <w:r>
        <w:rPr>
          <w:rFonts w:hint="eastAsia"/>
          <w:sz w:val="24"/>
        </w:rPr>
        <w:t xml:space="preserve"> </w:t>
      </w:r>
      <w:r>
        <w:rPr>
          <w:sz w:val="24"/>
        </w:rPr>
        <w:t>在</w:t>
      </w:r>
      <w:r>
        <w:rPr>
          <w:rFonts w:hint="eastAsia"/>
          <w:sz w:val="24"/>
        </w:rPr>
        <w:t>系统试运行开始后【</w:t>
      </w:r>
      <w:permStart w:id="385288169" w:edGrp="everyone"/>
      <w:r>
        <w:rPr>
          <w:rFonts w:hint="eastAsia"/>
          <w:sz w:val="24"/>
        </w:rPr>
        <w:t xml:space="preserve">    </w:t>
      </w:r>
      <w:permEnd w:id="385288169"/>
      <w:r>
        <w:rPr>
          <w:rFonts w:hint="eastAsia"/>
          <w:sz w:val="24"/>
        </w:rPr>
        <w:t>】</w:t>
      </w:r>
      <w:r>
        <w:rPr>
          <w:sz w:val="24"/>
        </w:rPr>
        <w:t>个工作日内，甲方向乙方支付</w:t>
      </w:r>
      <w:r>
        <w:rPr>
          <w:rFonts w:hint="eastAsia"/>
          <w:sz w:val="24"/>
        </w:rPr>
        <w:t>款项</w:t>
      </w:r>
      <w:r>
        <w:rPr>
          <w:sz w:val="24"/>
        </w:rPr>
        <w:t>人民币</w:t>
      </w:r>
      <w:r>
        <w:rPr>
          <w:rFonts w:hint="eastAsia"/>
          <w:sz w:val="24"/>
        </w:rPr>
        <w:t>【</w:t>
      </w:r>
      <w:permStart w:id="715403995" w:edGrp="everyone"/>
      <w:r>
        <w:rPr>
          <w:rFonts w:hint="eastAsia"/>
          <w:sz w:val="24"/>
        </w:rPr>
        <w:t xml:space="preserve">    </w:t>
      </w:r>
      <w:permEnd w:id="715403995"/>
      <w:r>
        <w:rPr>
          <w:rFonts w:hint="eastAsia"/>
          <w:sz w:val="24"/>
        </w:rPr>
        <w:t>】</w:t>
      </w:r>
      <w:r>
        <w:rPr>
          <w:sz w:val="24"/>
        </w:rPr>
        <w:t>元</w:t>
      </w:r>
      <w:r>
        <w:rPr>
          <w:rFonts w:hint="eastAsia"/>
          <w:sz w:val="24"/>
        </w:rPr>
        <w:t>（大写）</w:t>
      </w:r>
      <w:r>
        <w:rPr>
          <w:sz w:val="24"/>
        </w:rPr>
        <w:t>；</w:t>
      </w:r>
    </w:p>
    <w:p w14:paraId="51F36135" w14:textId="77777777" w:rsidR="002458DD" w:rsidRDefault="00AE10F0">
      <w:pPr>
        <w:snapToGrid w:val="0"/>
        <w:spacing w:beforeLines="50" w:before="156" w:line="300" w:lineRule="auto"/>
        <w:rPr>
          <w:sz w:val="24"/>
        </w:rPr>
      </w:pPr>
      <w:r>
        <w:rPr>
          <w:rFonts w:hint="eastAsia"/>
          <w:sz w:val="24"/>
        </w:rPr>
        <w:lastRenderedPageBreak/>
        <w:t>（</w:t>
      </w:r>
      <w:r>
        <w:rPr>
          <w:rFonts w:hint="eastAsia"/>
          <w:sz w:val="24"/>
        </w:rPr>
        <w:t>3</w:t>
      </w:r>
      <w:r>
        <w:rPr>
          <w:rFonts w:hint="eastAsia"/>
          <w:sz w:val="24"/>
        </w:rPr>
        <w:t>）</w:t>
      </w:r>
      <w:r>
        <w:rPr>
          <w:sz w:val="24"/>
        </w:rPr>
        <w:t>甲乙双方签</w:t>
      </w:r>
      <w:r>
        <w:rPr>
          <w:sz w:val="24"/>
        </w:rPr>
        <w:t>署终验合格</w:t>
      </w:r>
      <w:r>
        <w:rPr>
          <w:rFonts w:hint="eastAsia"/>
          <w:sz w:val="24"/>
        </w:rPr>
        <w:t>证明书</w:t>
      </w:r>
      <w:r>
        <w:rPr>
          <w:sz w:val="24"/>
        </w:rPr>
        <w:t>后</w:t>
      </w:r>
      <w:r>
        <w:rPr>
          <w:rFonts w:hint="eastAsia"/>
          <w:sz w:val="24"/>
        </w:rPr>
        <w:t>【</w:t>
      </w:r>
      <w:permStart w:id="1305116291" w:edGrp="everyone"/>
      <w:r>
        <w:rPr>
          <w:rFonts w:hint="eastAsia"/>
          <w:sz w:val="24"/>
        </w:rPr>
        <w:t xml:space="preserve">   </w:t>
      </w:r>
      <w:permEnd w:id="1305116291"/>
      <w:r>
        <w:rPr>
          <w:rFonts w:hint="eastAsia"/>
          <w:sz w:val="24"/>
        </w:rPr>
        <w:t>】</w:t>
      </w:r>
      <w:r>
        <w:rPr>
          <w:sz w:val="24"/>
        </w:rPr>
        <w:t>个工作日内，甲方向乙方支付余款：人民币</w:t>
      </w:r>
      <w:r>
        <w:rPr>
          <w:rFonts w:hint="eastAsia"/>
          <w:sz w:val="24"/>
        </w:rPr>
        <w:t>【</w:t>
      </w:r>
      <w:permStart w:id="478085503" w:edGrp="everyone"/>
      <w:r>
        <w:rPr>
          <w:rFonts w:hint="eastAsia"/>
          <w:sz w:val="24"/>
        </w:rPr>
        <w:t xml:space="preserve">          </w:t>
      </w:r>
      <w:permEnd w:id="478085503"/>
      <w:r>
        <w:rPr>
          <w:rFonts w:hint="eastAsia"/>
          <w:sz w:val="24"/>
        </w:rPr>
        <w:t>】</w:t>
      </w:r>
      <w:r>
        <w:rPr>
          <w:sz w:val="24"/>
        </w:rPr>
        <w:t>元</w:t>
      </w:r>
      <w:r>
        <w:rPr>
          <w:rFonts w:hint="eastAsia"/>
          <w:sz w:val="24"/>
        </w:rPr>
        <w:t>（大写）</w:t>
      </w:r>
      <w:r>
        <w:rPr>
          <w:sz w:val="24"/>
        </w:rPr>
        <w:t>。</w:t>
      </w:r>
    </w:p>
    <w:p w14:paraId="00E50C25" w14:textId="77777777" w:rsidR="002458DD" w:rsidRDefault="00AE10F0">
      <w:pPr>
        <w:snapToGrid w:val="0"/>
        <w:spacing w:beforeLines="50" w:before="156" w:line="300" w:lineRule="auto"/>
        <w:rPr>
          <w:sz w:val="24"/>
        </w:rPr>
      </w:pPr>
      <w:r>
        <w:rPr>
          <w:sz w:val="24"/>
        </w:rPr>
        <w:t>4.3</w:t>
      </w:r>
      <w:r>
        <w:rPr>
          <w:sz w:val="24"/>
        </w:rPr>
        <w:t>支付方式</w:t>
      </w:r>
      <w:r>
        <w:rPr>
          <w:rFonts w:hint="eastAsia"/>
          <w:sz w:val="24"/>
        </w:rPr>
        <w:t>为</w:t>
      </w:r>
      <w:r>
        <w:rPr>
          <w:sz w:val="24"/>
        </w:rPr>
        <w:t>银行转账。</w:t>
      </w:r>
      <w:r>
        <w:rPr>
          <w:rFonts w:hint="eastAsia"/>
          <w:sz w:val="24"/>
        </w:rPr>
        <w:t>双方银行信息如下：</w:t>
      </w:r>
    </w:p>
    <w:p w14:paraId="6E0F8B68" w14:textId="77777777" w:rsidR="002458DD" w:rsidRDefault="00AE10F0">
      <w:pPr>
        <w:snapToGrid w:val="0"/>
        <w:spacing w:beforeLines="50" w:before="156" w:line="300" w:lineRule="auto"/>
        <w:ind w:firstLineChars="175" w:firstLine="420"/>
        <w:rPr>
          <w:sz w:val="24"/>
        </w:rPr>
      </w:pPr>
      <w:r>
        <w:rPr>
          <w:rFonts w:hint="eastAsia"/>
          <w:sz w:val="24"/>
        </w:rPr>
        <w:t>甲方：</w:t>
      </w:r>
    </w:p>
    <w:p w14:paraId="6563F5D0" w14:textId="77777777" w:rsidR="002458DD" w:rsidRDefault="00AE10F0">
      <w:pPr>
        <w:snapToGrid w:val="0"/>
        <w:spacing w:beforeLines="50" w:before="156" w:line="300" w:lineRule="auto"/>
        <w:ind w:firstLineChars="400" w:firstLine="960"/>
        <w:rPr>
          <w:sz w:val="24"/>
        </w:rPr>
      </w:pPr>
      <w:r>
        <w:rPr>
          <w:rFonts w:hint="eastAsia"/>
          <w:sz w:val="24"/>
        </w:rPr>
        <w:t>开户银行：中国农业银行徐汇区漕溪路支行</w:t>
      </w:r>
    </w:p>
    <w:p w14:paraId="46DA1AA2" w14:textId="77777777" w:rsidR="002458DD" w:rsidRDefault="00AE10F0">
      <w:pPr>
        <w:snapToGrid w:val="0"/>
        <w:spacing w:beforeLines="50" w:before="156" w:line="300" w:lineRule="auto"/>
        <w:ind w:firstLineChars="400" w:firstLine="960"/>
        <w:rPr>
          <w:sz w:val="24"/>
        </w:rPr>
      </w:pPr>
      <w:r>
        <w:rPr>
          <w:rFonts w:hint="eastAsia"/>
          <w:sz w:val="24"/>
        </w:rPr>
        <w:t>账号：</w:t>
      </w:r>
      <w:r>
        <w:rPr>
          <w:rFonts w:ascii="宋体" w:hAnsi="宋体" w:cs="宋体" w:hint="eastAsia"/>
          <w:kern w:val="0"/>
          <w:szCs w:val="21"/>
        </w:rPr>
        <w:t>03329608017003862</w:t>
      </w:r>
    </w:p>
    <w:p w14:paraId="383C8C2C" w14:textId="77777777" w:rsidR="002458DD" w:rsidRDefault="00AE10F0">
      <w:pPr>
        <w:snapToGrid w:val="0"/>
        <w:spacing w:beforeLines="50" w:before="156" w:line="300" w:lineRule="auto"/>
        <w:ind w:firstLineChars="400" w:firstLine="960"/>
        <w:rPr>
          <w:sz w:val="24"/>
        </w:rPr>
      </w:pPr>
      <w:r>
        <w:rPr>
          <w:rFonts w:hint="eastAsia"/>
          <w:sz w:val="24"/>
        </w:rPr>
        <w:t>户名：华东理工大学</w:t>
      </w:r>
    </w:p>
    <w:p w14:paraId="05DA4D3A" w14:textId="77777777" w:rsidR="002458DD" w:rsidRDefault="00AE10F0">
      <w:pPr>
        <w:snapToGrid w:val="0"/>
        <w:spacing w:beforeLines="50" w:before="156" w:line="300" w:lineRule="auto"/>
        <w:ind w:firstLineChars="175" w:firstLine="420"/>
        <w:rPr>
          <w:sz w:val="24"/>
        </w:rPr>
      </w:pPr>
      <w:r>
        <w:rPr>
          <w:rFonts w:hint="eastAsia"/>
          <w:sz w:val="24"/>
        </w:rPr>
        <w:t>乙方：</w:t>
      </w:r>
    </w:p>
    <w:p w14:paraId="22D16A5C" w14:textId="0BC85299" w:rsidR="002458DD" w:rsidRDefault="00AE10F0">
      <w:pPr>
        <w:snapToGrid w:val="0"/>
        <w:spacing w:beforeLines="50" w:before="156" w:line="300" w:lineRule="auto"/>
        <w:ind w:firstLineChars="400" w:firstLine="960"/>
        <w:rPr>
          <w:sz w:val="24"/>
        </w:rPr>
      </w:pPr>
      <w:r>
        <w:rPr>
          <w:rFonts w:hint="eastAsia"/>
          <w:sz w:val="24"/>
        </w:rPr>
        <w:t>开户银行：</w:t>
      </w:r>
      <w:permStart w:id="363274005" w:edGrp="everyone"/>
      <w:r w:rsidR="00A11432">
        <w:rPr>
          <w:rFonts w:hint="eastAsia"/>
          <w:sz w:val="24"/>
        </w:rPr>
        <w:t xml:space="preserve"> </w:t>
      </w:r>
      <w:r w:rsidR="00A11432">
        <w:rPr>
          <w:sz w:val="24"/>
        </w:rPr>
        <w:t xml:space="preserve"> </w:t>
      </w:r>
      <w:permEnd w:id="363274005"/>
    </w:p>
    <w:p w14:paraId="56EA1F6A" w14:textId="55DEEDC5" w:rsidR="002458DD" w:rsidRDefault="00AE10F0">
      <w:pPr>
        <w:snapToGrid w:val="0"/>
        <w:spacing w:beforeLines="50" w:before="156" w:line="300" w:lineRule="auto"/>
        <w:ind w:firstLineChars="400" w:firstLine="960"/>
        <w:rPr>
          <w:sz w:val="24"/>
        </w:rPr>
      </w:pPr>
      <w:r>
        <w:rPr>
          <w:rFonts w:hint="eastAsia"/>
          <w:sz w:val="24"/>
        </w:rPr>
        <w:t>账号：</w:t>
      </w:r>
      <w:permStart w:id="380986451" w:edGrp="everyone"/>
      <w:r w:rsidR="00A11432">
        <w:rPr>
          <w:rFonts w:hint="eastAsia"/>
          <w:sz w:val="24"/>
        </w:rPr>
        <w:t xml:space="preserve"> </w:t>
      </w:r>
      <w:r w:rsidR="00A11432">
        <w:rPr>
          <w:sz w:val="24"/>
        </w:rPr>
        <w:t xml:space="preserve"> </w:t>
      </w:r>
      <w:permEnd w:id="380986451"/>
    </w:p>
    <w:p w14:paraId="6EC41719" w14:textId="5FC3C569" w:rsidR="002458DD" w:rsidRDefault="00AE10F0">
      <w:pPr>
        <w:snapToGrid w:val="0"/>
        <w:spacing w:beforeLines="50" w:before="156" w:line="300" w:lineRule="auto"/>
        <w:ind w:firstLineChars="400" w:firstLine="960"/>
        <w:rPr>
          <w:sz w:val="24"/>
        </w:rPr>
      </w:pPr>
      <w:r>
        <w:rPr>
          <w:rFonts w:hint="eastAsia"/>
          <w:sz w:val="24"/>
        </w:rPr>
        <w:t>户名：</w:t>
      </w:r>
      <w:permStart w:id="1723233400" w:edGrp="everyone"/>
      <w:r w:rsidR="00A11432">
        <w:rPr>
          <w:rFonts w:hint="eastAsia"/>
          <w:sz w:val="24"/>
        </w:rPr>
        <w:t xml:space="preserve"> </w:t>
      </w:r>
      <w:r w:rsidR="00A11432">
        <w:rPr>
          <w:sz w:val="24"/>
        </w:rPr>
        <w:t xml:space="preserve"> </w:t>
      </w:r>
      <w:permEnd w:id="1723233400"/>
    </w:p>
    <w:p w14:paraId="73B70201" w14:textId="77777777" w:rsidR="002458DD" w:rsidRDefault="00AE10F0">
      <w:pPr>
        <w:snapToGrid w:val="0"/>
        <w:spacing w:beforeLines="50" w:before="156" w:line="300" w:lineRule="auto"/>
        <w:rPr>
          <w:sz w:val="24"/>
        </w:rPr>
      </w:pPr>
      <w:r>
        <w:rPr>
          <w:sz w:val="24"/>
        </w:rPr>
        <w:t xml:space="preserve">4.4 </w:t>
      </w:r>
      <w:r>
        <w:rPr>
          <w:sz w:val="24"/>
        </w:rPr>
        <w:t>乙方开户行或账号等有变更，应在合同规定的相关付款期限前提前</w:t>
      </w:r>
      <w:r>
        <w:rPr>
          <w:rFonts w:hint="eastAsia"/>
          <w:sz w:val="24"/>
        </w:rPr>
        <w:t>10</w:t>
      </w:r>
      <w:r>
        <w:rPr>
          <w:sz w:val="24"/>
        </w:rPr>
        <w:t>个工作日以书面形式通知甲方，否则因此导致甲方逾期付款，甲方不承担任何违约责任，乙方承担因此产生的一切费用，甲方将款付至以上账号视为已履行了向乙方付款的义务。</w:t>
      </w:r>
    </w:p>
    <w:p w14:paraId="4ED4DE2B" w14:textId="77777777" w:rsidR="002458DD" w:rsidRDefault="00AE10F0">
      <w:pPr>
        <w:snapToGrid w:val="0"/>
        <w:spacing w:beforeLines="50" w:before="156" w:line="300" w:lineRule="auto"/>
        <w:rPr>
          <w:sz w:val="24"/>
        </w:rPr>
      </w:pPr>
      <w:r>
        <w:rPr>
          <w:rFonts w:hint="eastAsia"/>
          <w:b/>
          <w:bCs/>
          <w:sz w:val="24"/>
        </w:rPr>
        <w:t>第五条</w:t>
      </w:r>
      <w:r>
        <w:rPr>
          <w:b/>
          <w:bCs/>
          <w:sz w:val="24"/>
        </w:rPr>
        <w:t xml:space="preserve">  </w:t>
      </w:r>
      <w:r>
        <w:rPr>
          <w:rFonts w:hint="eastAsia"/>
          <w:b/>
          <w:bCs/>
          <w:sz w:val="24"/>
        </w:rPr>
        <w:t>项目管理</w:t>
      </w:r>
      <w:r>
        <w:rPr>
          <w:rFonts w:hint="eastAsia"/>
          <w:b/>
          <w:bCs/>
          <w:sz w:val="24"/>
        </w:rPr>
        <w:t xml:space="preserve"> </w:t>
      </w:r>
      <w:r>
        <w:rPr>
          <w:rFonts w:hint="eastAsia"/>
          <w:b/>
          <w:bCs/>
          <w:sz w:val="24"/>
        </w:rPr>
        <w:br/>
      </w:r>
      <w:r>
        <w:rPr>
          <w:rFonts w:hint="eastAsia"/>
          <w:sz w:val="24"/>
        </w:rPr>
        <w:t xml:space="preserve">5.1 </w:t>
      </w:r>
      <w:r>
        <w:rPr>
          <w:rFonts w:hint="eastAsia"/>
          <w:sz w:val="24"/>
        </w:rPr>
        <w:t>合同各方指派项目负责人组成本软件开发管理小组，管理本软件的开发。各方可以根据具体情况重新指定本方的管理小组的成员，但应当以书面方式通知另一方。</w:t>
      </w:r>
    </w:p>
    <w:p w14:paraId="575BF08F" w14:textId="77777777" w:rsidR="002458DD" w:rsidRDefault="00AE10F0">
      <w:pPr>
        <w:snapToGrid w:val="0"/>
        <w:spacing w:beforeLines="50" w:before="156" w:line="300" w:lineRule="auto"/>
        <w:rPr>
          <w:sz w:val="24"/>
        </w:rPr>
      </w:pPr>
      <w:r>
        <w:rPr>
          <w:rFonts w:hint="eastAsia"/>
          <w:sz w:val="24"/>
        </w:rPr>
        <w:t xml:space="preserve">5.2  </w:t>
      </w:r>
      <w:r>
        <w:rPr>
          <w:rFonts w:hint="eastAsia"/>
          <w:sz w:val="24"/>
        </w:rPr>
        <w:t>甲方负责人及通讯方式：【</w:t>
      </w:r>
      <w:permStart w:id="220533107" w:edGrp="everyone"/>
      <w:r>
        <w:rPr>
          <w:rFonts w:hint="eastAsia"/>
          <w:sz w:val="24"/>
        </w:rPr>
        <w:t xml:space="preserve">                   </w:t>
      </w:r>
      <w:permEnd w:id="220533107"/>
      <w:r>
        <w:rPr>
          <w:rFonts w:hint="eastAsia"/>
          <w:sz w:val="24"/>
        </w:rPr>
        <w:t>】</w:t>
      </w:r>
      <w:r>
        <w:rPr>
          <w:rFonts w:hint="eastAsia"/>
          <w:sz w:val="24"/>
        </w:rPr>
        <w:t xml:space="preserve">   </w:t>
      </w:r>
    </w:p>
    <w:p w14:paraId="7D288F16" w14:textId="77777777" w:rsidR="002458DD" w:rsidRDefault="00AE10F0">
      <w:pPr>
        <w:snapToGrid w:val="0"/>
        <w:spacing w:beforeLines="50" w:before="156" w:line="300" w:lineRule="auto"/>
        <w:ind w:firstLineChars="200" w:firstLine="480"/>
        <w:rPr>
          <w:sz w:val="24"/>
        </w:rPr>
      </w:pPr>
      <w:r>
        <w:rPr>
          <w:rFonts w:hint="eastAsia"/>
          <w:sz w:val="24"/>
        </w:rPr>
        <w:t>乙方负责人及通讯方式：【</w:t>
      </w:r>
      <w:permStart w:id="1195049071" w:edGrp="everyone"/>
      <w:r>
        <w:rPr>
          <w:rFonts w:hint="eastAsia"/>
          <w:sz w:val="24"/>
        </w:rPr>
        <w:t xml:space="preserve">                   </w:t>
      </w:r>
      <w:permEnd w:id="1195049071"/>
      <w:r>
        <w:rPr>
          <w:rFonts w:hint="eastAsia"/>
          <w:sz w:val="24"/>
        </w:rPr>
        <w:t>】</w:t>
      </w:r>
    </w:p>
    <w:p w14:paraId="180649D6" w14:textId="77777777" w:rsidR="002458DD" w:rsidRDefault="00AE10F0">
      <w:pPr>
        <w:snapToGrid w:val="0"/>
        <w:spacing w:beforeLines="50" w:before="156" w:line="300" w:lineRule="auto"/>
        <w:rPr>
          <w:b/>
          <w:bCs/>
          <w:sz w:val="24"/>
        </w:rPr>
      </w:pPr>
      <w:r>
        <w:rPr>
          <w:rFonts w:hint="eastAsia"/>
          <w:b/>
          <w:bCs/>
          <w:sz w:val="24"/>
        </w:rPr>
        <w:t>第六条　信息与资料</w:t>
      </w:r>
      <w:r>
        <w:rPr>
          <w:rFonts w:hint="eastAsia"/>
          <w:b/>
          <w:bCs/>
          <w:sz w:val="24"/>
        </w:rPr>
        <w:t xml:space="preserve"> </w:t>
      </w:r>
    </w:p>
    <w:p w14:paraId="444B608C" w14:textId="77777777" w:rsidR="002458DD" w:rsidRDefault="00AE10F0">
      <w:pPr>
        <w:snapToGrid w:val="0"/>
        <w:spacing w:beforeLines="50" w:before="156" w:line="300" w:lineRule="auto"/>
        <w:rPr>
          <w:sz w:val="24"/>
        </w:rPr>
      </w:pPr>
      <w:r>
        <w:rPr>
          <w:rFonts w:hint="eastAsia"/>
          <w:sz w:val="24"/>
        </w:rPr>
        <w:t xml:space="preserve">6.1 </w:t>
      </w:r>
      <w:r>
        <w:rPr>
          <w:rFonts w:hint="eastAsia"/>
          <w:sz w:val="24"/>
        </w:rPr>
        <w:t>乙</w:t>
      </w:r>
      <w:r>
        <w:rPr>
          <w:rFonts w:hint="eastAsia"/>
          <w:sz w:val="24"/>
        </w:rPr>
        <w:t>方有权根据本合同的规定和项目需要，向甲方了解有关情况，向有关职能人员了解甲方现有的相关数据和资料，以对该软件进行全面的研究和设计。甲方应予以积极配合，向乙方提供有关信息与资料，特别是有关甲方对开发软件的功能和目标需求方面的信息和资料。</w:t>
      </w:r>
    </w:p>
    <w:p w14:paraId="1AC3B17B" w14:textId="77777777" w:rsidR="002458DD" w:rsidRDefault="00AE10F0">
      <w:pPr>
        <w:snapToGrid w:val="0"/>
        <w:spacing w:beforeLines="50" w:before="156" w:line="300" w:lineRule="auto"/>
        <w:rPr>
          <w:sz w:val="24"/>
        </w:rPr>
      </w:pPr>
      <w:r>
        <w:rPr>
          <w:rFonts w:hint="eastAsia"/>
          <w:sz w:val="24"/>
        </w:rPr>
        <w:t xml:space="preserve">6.2 </w:t>
      </w:r>
      <w:r>
        <w:rPr>
          <w:rFonts w:hint="eastAsia"/>
          <w:sz w:val="24"/>
        </w:rPr>
        <w:t>甲方在提交有关需求说明、资料和信息时，可以就其中所涉及的软件功能、目标、需求构成及相关技术问题向乙方咨询或征求意见，乙方应当及时予以解释和答复。</w:t>
      </w:r>
      <w:r>
        <w:rPr>
          <w:rFonts w:hint="eastAsia"/>
          <w:sz w:val="24"/>
        </w:rPr>
        <w:t xml:space="preserve"> </w:t>
      </w:r>
    </w:p>
    <w:p w14:paraId="607C6E42" w14:textId="77777777" w:rsidR="002458DD" w:rsidRDefault="00AE10F0">
      <w:pPr>
        <w:snapToGrid w:val="0"/>
        <w:spacing w:beforeLines="50" w:before="156" w:line="300" w:lineRule="auto"/>
        <w:rPr>
          <w:b/>
          <w:bCs/>
          <w:sz w:val="24"/>
        </w:rPr>
      </w:pPr>
      <w:r>
        <w:rPr>
          <w:rFonts w:hint="eastAsia"/>
          <w:b/>
          <w:bCs/>
          <w:sz w:val="24"/>
        </w:rPr>
        <w:lastRenderedPageBreak/>
        <w:t>第七条</w:t>
      </w:r>
      <w:r>
        <w:rPr>
          <w:b/>
          <w:bCs/>
          <w:sz w:val="24"/>
        </w:rPr>
        <w:t xml:space="preserve">  </w:t>
      </w:r>
      <w:r>
        <w:rPr>
          <w:b/>
          <w:bCs/>
          <w:sz w:val="24"/>
        </w:rPr>
        <w:t>安装与验收</w:t>
      </w:r>
    </w:p>
    <w:p w14:paraId="209ECB1F" w14:textId="77777777" w:rsidR="002458DD" w:rsidRDefault="00AE10F0">
      <w:pPr>
        <w:snapToGrid w:val="0"/>
        <w:spacing w:beforeLines="50" w:before="156" w:line="300" w:lineRule="auto"/>
        <w:rPr>
          <w:sz w:val="24"/>
        </w:rPr>
      </w:pPr>
      <w:r>
        <w:rPr>
          <w:rFonts w:hint="eastAsia"/>
          <w:sz w:val="24"/>
        </w:rPr>
        <w:t>7</w:t>
      </w:r>
      <w:r>
        <w:rPr>
          <w:sz w:val="24"/>
        </w:rPr>
        <w:t>.1</w:t>
      </w:r>
      <w:r>
        <w:rPr>
          <w:rFonts w:hint="eastAsia"/>
          <w:sz w:val="24"/>
        </w:rPr>
        <w:t xml:space="preserve"> </w:t>
      </w:r>
      <w:r>
        <w:rPr>
          <w:sz w:val="24"/>
        </w:rPr>
        <w:t>乙方负责软件的安装工作，甲方应提供必要支持与配合。</w:t>
      </w:r>
      <w:r>
        <w:rPr>
          <w:rFonts w:hint="eastAsia"/>
          <w:sz w:val="24"/>
        </w:rPr>
        <w:t>安装的费用已包含在本合同的总价款中。</w:t>
      </w:r>
    </w:p>
    <w:p w14:paraId="06E32262" w14:textId="77777777" w:rsidR="002458DD" w:rsidRDefault="00AE10F0">
      <w:pPr>
        <w:snapToGrid w:val="0"/>
        <w:spacing w:beforeLines="50" w:before="156" w:line="300" w:lineRule="auto"/>
        <w:rPr>
          <w:sz w:val="24"/>
        </w:rPr>
      </w:pPr>
      <w:r>
        <w:rPr>
          <w:rFonts w:hint="eastAsia"/>
          <w:sz w:val="24"/>
        </w:rPr>
        <w:t>7</w:t>
      </w:r>
      <w:r>
        <w:rPr>
          <w:sz w:val="24"/>
        </w:rPr>
        <w:t>.</w:t>
      </w:r>
      <w:r>
        <w:rPr>
          <w:rFonts w:hint="eastAsia"/>
          <w:sz w:val="24"/>
        </w:rPr>
        <w:t xml:space="preserve">2 </w:t>
      </w:r>
      <w:r>
        <w:rPr>
          <w:sz w:val="24"/>
        </w:rPr>
        <w:t>软件经</w:t>
      </w:r>
      <w:r>
        <w:rPr>
          <w:rFonts w:hint="eastAsia"/>
          <w:sz w:val="24"/>
        </w:rPr>
        <w:t>乙方申请试运行、甲</w:t>
      </w:r>
      <w:r>
        <w:rPr>
          <w:sz w:val="24"/>
        </w:rPr>
        <w:t>方</w:t>
      </w:r>
      <w:r>
        <w:rPr>
          <w:rFonts w:hint="eastAsia"/>
          <w:sz w:val="24"/>
        </w:rPr>
        <w:t>书面确认</w:t>
      </w:r>
      <w:r>
        <w:rPr>
          <w:sz w:val="24"/>
        </w:rPr>
        <w:t>后进入试运行</w:t>
      </w:r>
      <w:r>
        <w:rPr>
          <w:rFonts w:hint="eastAsia"/>
          <w:sz w:val="24"/>
        </w:rPr>
        <w:t>阶段</w:t>
      </w:r>
      <w:r>
        <w:rPr>
          <w:sz w:val="24"/>
        </w:rPr>
        <w:t>，试运行期</w:t>
      </w:r>
      <w:r>
        <w:rPr>
          <w:rFonts w:hint="eastAsia"/>
          <w:sz w:val="24"/>
        </w:rPr>
        <w:t>依附件</w:t>
      </w:r>
      <w:r>
        <w:rPr>
          <w:rFonts w:hint="eastAsia"/>
          <w:sz w:val="24"/>
        </w:rPr>
        <w:t>2</w:t>
      </w:r>
      <w:r>
        <w:rPr>
          <w:rFonts w:hint="eastAsia"/>
          <w:sz w:val="24"/>
        </w:rPr>
        <w:t>规定。若试运行期发生变更，按照双方书面确认的新的期间进行；</w:t>
      </w:r>
      <w:r>
        <w:rPr>
          <w:sz w:val="24"/>
        </w:rPr>
        <w:t>试运行期满</w:t>
      </w:r>
      <w:r>
        <w:rPr>
          <w:rFonts w:hint="eastAsia"/>
          <w:sz w:val="24"/>
        </w:rPr>
        <w:t>，双方协商</w:t>
      </w:r>
      <w:r>
        <w:rPr>
          <w:sz w:val="24"/>
        </w:rPr>
        <w:t>终验</w:t>
      </w:r>
      <w:r>
        <w:rPr>
          <w:rFonts w:hint="eastAsia"/>
          <w:sz w:val="24"/>
        </w:rPr>
        <w:t>时间</w:t>
      </w:r>
      <w:r>
        <w:rPr>
          <w:sz w:val="24"/>
        </w:rPr>
        <w:t>，终验合格后，</w:t>
      </w:r>
      <w:r>
        <w:rPr>
          <w:rFonts w:hint="eastAsia"/>
          <w:sz w:val="24"/>
        </w:rPr>
        <w:t>双方签署</w:t>
      </w:r>
      <w:r>
        <w:rPr>
          <w:sz w:val="24"/>
        </w:rPr>
        <w:t>终验合格</w:t>
      </w:r>
      <w:r>
        <w:rPr>
          <w:rFonts w:hint="eastAsia"/>
          <w:sz w:val="24"/>
        </w:rPr>
        <w:t>证明书壹式两份，双方各执一份</w:t>
      </w:r>
      <w:r>
        <w:rPr>
          <w:sz w:val="24"/>
        </w:rPr>
        <w:t>。</w:t>
      </w:r>
    </w:p>
    <w:p w14:paraId="52AAACF8" w14:textId="77777777" w:rsidR="002458DD" w:rsidRDefault="00AE10F0">
      <w:pPr>
        <w:snapToGrid w:val="0"/>
        <w:spacing w:beforeLines="50" w:before="156" w:line="300" w:lineRule="auto"/>
        <w:rPr>
          <w:sz w:val="24"/>
        </w:rPr>
      </w:pPr>
      <w:r>
        <w:rPr>
          <w:rFonts w:hint="eastAsia"/>
          <w:sz w:val="24"/>
        </w:rPr>
        <w:t xml:space="preserve">7.3 </w:t>
      </w:r>
      <w:r>
        <w:rPr>
          <w:rFonts w:hint="eastAsia"/>
          <w:sz w:val="24"/>
        </w:rPr>
        <w:t>终验时，</w:t>
      </w:r>
      <w:r>
        <w:rPr>
          <w:sz w:val="24"/>
        </w:rPr>
        <w:t>甲、乙双方（或增加双方共同指定的第三方）人员共同组成验收小组，</w:t>
      </w:r>
      <w:r>
        <w:rPr>
          <w:rFonts w:hint="eastAsia"/>
          <w:sz w:val="24"/>
        </w:rPr>
        <w:t>依据附件</w:t>
      </w:r>
      <w:r>
        <w:rPr>
          <w:sz w:val="24"/>
        </w:rPr>
        <w:t>1</w:t>
      </w:r>
      <w:r>
        <w:rPr>
          <w:rFonts w:hint="eastAsia"/>
          <w:sz w:val="24"/>
        </w:rPr>
        <w:t>的功能要求</w:t>
      </w:r>
      <w:r>
        <w:rPr>
          <w:sz w:val="24"/>
        </w:rPr>
        <w:t>对软件进行测试</w:t>
      </w:r>
      <w:r>
        <w:rPr>
          <w:rFonts w:hint="eastAsia"/>
          <w:sz w:val="24"/>
        </w:rPr>
        <w:t>，</w:t>
      </w:r>
      <w:r>
        <w:rPr>
          <w:sz w:val="24"/>
        </w:rPr>
        <w:t>软件能够满足</w:t>
      </w:r>
      <w:r>
        <w:rPr>
          <w:rFonts w:hint="eastAsia"/>
          <w:sz w:val="24"/>
        </w:rPr>
        <w:t>功能</w:t>
      </w:r>
      <w:r>
        <w:rPr>
          <w:sz w:val="24"/>
        </w:rPr>
        <w:t>要求即为通过验收。</w:t>
      </w:r>
      <w:r>
        <w:rPr>
          <w:rFonts w:hint="eastAsia"/>
          <w:sz w:val="24"/>
        </w:rPr>
        <w:t>终验不符合附件</w:t>
      </w:r>
      <w:r>
        <w:rPr>
          <w:rFonts w:hint="eastAsia"/>
          <w:sz w:val="24"/>
        </w:rPr>
        <w:t>1</w:t>
      </w:r>
      <w:r>
        <w:rPr>
          <w:rFonts w:hint="eastAsia"/>
          <w:sz w:val="24"/>
        </w:rPr>
        <w:t>的功能要求的，甲方应以书面形式向乙方说明验收未通过的理由和依据，乙方应在合理期限内进行整改，双方协商再次终验的时间。</w:t>
      </w:r>
    </w:p>
    <w:p w14:paraId="78BA75BD" w14:textId="77777777" w:rsidR="002458DD" w:rsidRDefault="00AE10F0">
      <w:pPr>
        <w:snapToGrid w:val="0"/>
        <w:spacing w:beforeLines="50" w:before="156" w:line="300" w:lineRule="auto"/>
        <w:rPr>
          <w:b/>
          <w:bCs/>
          <w:sz w:val="24"/>
        </w:rPr>
      </w:pPr>
      <w:r>
        <w:rPr>
          <w:rFonts w:hint="eastAsia"/>
          <w:b/>
          <w:bCs/>
          <w:sz w:val="24"/>
        </w:rPr>
        <w:t>第八条</w:t>
      </w:r>
      <w:r>
        <w:rPr>
          <w:b/>
          <w:bCs/>
          <w:sz w:val="24"/>
        </w:rPr>
        <w:t xml:space="preserve"> </w:t>
      </w:r>
      <w:r>
        <w:rPr>
          <w:b/>
          <w:bCs/>
          <w:sz w:val="24"/>
        </w:rPr>
        <w:t xml:space="preserve"> </w:t>
      </w:r>
      <w:r>
        <w:rPr>
          <w:b/>
          <w:bCs/>
          <w:sz w:val="24"/>
        </w:rPr>
        <w:t>培训与技术支持</w:t>
      </w:r>
    </w:p>
    <w:p w14:paraId="2443D716" w14:textId="77777777" w:rsidR="002458DD" w:rsidRDefault="00AE10F0">
      <w:pPr>
        <w:snapToGrid w:val="0"/>
        <w:spacing w:beforeLines="50" w:before="156" w:line="300" w:lineRule="auto"/>
        <w:rPr>
          <w:sz w:val="24"/>
        </w:rPr>
      </w:pPr>
      <w:r>
        <w:rPr>
          <w:rFonts w:hint="eastAsia"/>
          <w:sz w:val="24"/>
        </w:rPr>
        <w:t>8</w:t>
      </w:r>
      <w:r>
        <w:rPr>
          <w:sz w:val="24"/>
        </w:rPr>
        <w:t>.1</w:t>
      </w:r>
      <w:r>
        <w:rPr>
          <w:rFonts w:hint="eastAsia"/>
          <w:sz w:val="24"/>
        </w:rPr>
        <w:t xml:space="preserve"> </w:t>
      </w:r>
      <w:r>
        <w:rPr>
          <w:sz w:val="24"/>
        </w:rPr>
        <w:t>乙方在向甲方交付软件产品后，负责为甲方的软件使用人员提供软件操作指导和培训。培训产生的所有费用已包含在本合同总价中。</w:t>
      </w:r>
    </w:p>
    <w:p w14:paraId="599F318B" w14:textId="77777777" w:rsidR="002458DD" w:rsidRDefault="00AE10F0">
      <w:pPr>
        <w:snapToGrid w:val="0"/>
        <w:spacing w:beforeLines="50" w:before="156" w:line="300" w:lineRule="auto"/>
        <w:rPr>
          <w:sz w:val="24"/>
        </w:rPr>
      </w:pPr>
      <w:r>
        <w:rPr>
          <w:rFonts w:hint="eastAsia"/>
          <w:sz w:val="24"/>
        </w:rPr>
        <w:t>8</w:t>
      </w:r>
      <w:r>
        <w:rPr>
          <w:sz w:val="24"/>
        </w:rPr>
        <w:t>.2</w:t>
      </w:r>
      <w:r>
        <w:rPr>
          <w:rFonts w:hint="eastAsia"/>
          <w:sz w:val="24"/>
        </w:rPr>
        <w:t xml:space="preserve"> </w:t>
      </w:r>
      <w:r>
        <w:rPr>
          <w:sz w:val="24"/>
        </w:rPr>
        <w:t>关于培训的具体时间与地点由双方协商确定，但乙方提供的培训时间不得低于</w:t>
      </w:r>
      <w:r>
        <w:rPr>
          <w:rFonts w:hint="eastAsia"/>
          <w:sz w:val="24"/>
        </w:rPr>
        <w:t>【</w:t>
      </w:r>
      <w:permStart w:id="821580936" w:edGrp="everyone"/>
      <w:r>
        <w:rPr>
          <w:rFonts w:hint="eastAsia"/>
          <w:sz w:val="24"/>
        </w:rPr>
        <w:t xml:space="preserve">     </w:t>
      </w:r>
      <w:permEnd w:id="821580936"/>
      <w:r>
        <w:rPr>
          <w:rFonts w:hint="eastAsia"/>
          <w:sz w:val="24"/>
        </w:rPr>
        <w:t>】</w:t>
      </w:r>
      <w:r>
        <w:rPr>
          <w:sz w:val="24"/>
        </w:rPr>
        <w:t>个工作日。</w:t>
      </w:r>
    </w:p>
    <w:p w14:paraId="4B3C976F" w14:textId="77777777" w:rsidR="002458DD" w:rsidRDefault="00AE10F0">
      <w:pPr>
        <w:snapToGrid w:val="0"/>
        <w:spacing w:beforeLines="50" w:before="156" w:line="300" w:lineRule="auto"/>
        <w:rPr>
          <w:sz w:val="24"/>
        </w:rPr>
      </w:pPr>
      <w:r>
        <w:rPr>
          <w:rFonts w:hint="eastAsia"/>
          <w:sz w:val="24"/>
        </w:rPr>
        <w:t xml:space="preserve">8.3 </w:t>
      </w:r>
      <w:r>
        <w:rPr>
          <w:rFonts w:hint="eastAsia"/>
          <w:sz w:val="24"/>
        </w:rPr>
        <w:t>自甲乙双方签署终验合格证明书之日起</w:t>
      </w:r>
      <w:r>
        <w:rPr>
          <w:sz w:val="24"/>
        </w:rPr>
        <w:t>，乙方应对软件提供</w:t>
      </w:r>
      <w:r>
        <w:rPr>
          <w:rFonts w:hint="eastAsia"/>
          <w:sz w:val="24"/>
        </w:rPr>
        <w:t>【</w:t>
      </w:r>
      <w:permStart w:id="1378241602" w:edGrp="everyone"/>
      <w:r>
        <w:rPr>
          <w:rFonts w:hint="eastAsia"/>
          <w:sz w:val="24"/>
        </w:rPr>
        <w:t xml:space="preserve">    </w:t>
      </w:r>
      <w:permEnd w:id="1378241602"/>
      <w:r>
        <w:rPr>
          <w:rFonts w:hint="eastAsia"/>
          <w:sz w:val="24"/>
        </w:rPr>
        <w:t>】</w:t>
      </w:r>
      <w:r>
        <w:rPr>
          <w:sz w:val="24"/>
        </w:rPr>
        <w:t>年的</w:t>
      </w:r>
      <w:r>
        <w:rPr>
          <w:rFonts w:hint="eastAsia"/>
          <w:sz w:val="24"/>
        </w:rPr>
        <w:t>免费</w:t>
      </w:r>
      <w:r>
        <w:rPr>
          <w:sz w:val="24"/>
        </w:rPr>
        <w:t>技术支持，此期间因技术支持所产生的所有费用已包含在本合同总价中。</w:t>
      </w:r>
    </w:p>
    <w:p w14:paraId="6E8A536A" w14:textId="77777777" w:rsidR="002458DD" w:rsidRDefault="00AE10F0">
      <w:pPr>
        <w:snapToGrid w:val="0"/>
        <w:spacing w:beforeLines="50" w:before="156" w:line="300" w:lineRule="auto"/>
        <w:rPr>
          <w:sz w:val="24"/>
        </w:rPr>
      </w:pPr>
      <w:r>
        <w:rPr>
          <w:rFonts w:hint="eastAsia"/>
          <w:sz w:val="24"/>
        </w:rPr>
        <w:t>8</w:t>
      </w:r>
      <w:r>
        <w:rPr>
          <w:sz w:val="24"/>
        </w:rPr>
        <w:t>.</w:t>
      </w:r>
      <w:r>
        <w:rPr>
          <w:rFonts w:hint="eastAsia"/>
          <w:sz w:val="24"/>
        </w:rPr>
        <w:t xml:space="preserve">4 </w:t>
      </w:r>
      <w:r>
        <w:rPr>
          <w:sz w:val="24"/>
        </w:rPr>
        <w:t>乙方应向甲方提供与使用合同软件相关的技术</w:t>
      </w:r>
      <w:r>
        <w:rPr>
          <w:rFonts w:hint="eastAsia"/>
          <w:sz w:val="24"/>
        </w:rPr>
        <w:t>支持</w:t>
      </w:r>
      <w:r>
        <w:rPr>
          <w:sz w:val="24"/>
        </w:rPr>
        <w:t>服务</w:t>
      </w:r>
      <w:r>
        <w:rPr>
          <w:rFonts w:hint="eastAsia"/>
          <w:sz w:val="24"/>
        </w:rPr>
        <w:t>，</w:t>
      </w:r>
      <w:r>
        <w:rPr>
          <w:sz w:val="24"/>
        </w:rPr>
        <w:t>包括</w:t>
      </w:r>
      <w:r>
        <w:rPr>
          <w:rFonts w:hint="eastAsia"/>
          <w:sz w:val="24"/>
        </w:rPr>
        <w:t>但不限于</w:t>
      </w:r>
      <w:r>
        <w:rPr>
          <w:sz w:val="24"/>
        </w:rPr>
        <w:t>现场服务、软件故障排除支持、软件升级和提供系统应急策略等内容，</w:t>
      </w:r>
      <w:r>
        <w:rPr>
          <w:rFonts w:hint="eastAsia"/>
          <w:sz w:val="24"/>
        </w:rPr>
        <w:t>乙方</w:t>
      </w:r>
      <w:r>
        <w:rPr>
          <w:sz w:val="24"/>
        </w:rPr>
        <w:t>在甲方通知其软件发生故障</w:t>
      </w:r>
      <w:r>
        <w:rPr>
          <w:rFonts w:hint="eastAsia"/>
          <w:sz w:val="24"/>
        </w:rPr>
        <w:t>后，一般应在两小时内响应，一个工作日内解决问题，如确无法在规定期限内解决的，乙方应出具书面说明，说明原因，并给出最终解决时间。</w:t>
      </w:r>
    </w:p>
    <w:p w14:paraId="4BAEFE65" w14:textId="77777777" w:rsidR="002458DD" w:rsidRDefault="00AE10F0">
      <w:pPr>
        <w:snapToGrid w:val="0"/>
        <w:spacing w:beforeLines="50" w:before="156" w:line="300" w:lineRule="auto"/>
        <w:rPr>
          <w:sz w:val="24"/>
        </w:rPr>
      </w:pPr>
      <w:r>
        <w:rPr>
          <w:rFonts w:hint="eastAsia"/>
          <w:sz w:val="24"/>
        </w:rPr>
        <w:t xml:space="preserve">8.5 </w:t>
      </w:r>
      <w:r>
        <w:rPr>
          <w:rFonts w:hint="eastAsia"/>
          <w:sz w:val="24"/>
        </w:rPr>
        <w:t>在</w:t>
      </w:r>
      <w:r>
        <w:rPr>
          <w:rFonts w:hint="eastAsia"/>
          <w:sz w:val="24"/>
        </w:rPr>
        <w:t>8.3</w:t>
      </w:r>
      <w:r>
        <w:rPr>
          <w:rFonts w:hint="eastAsia"/>
          <w:sz w:val="24"/>
        </w:rPr>
        <w:t>条规定的免费技术支持期间，若乙方对本合同软件进行了系统升级，乙方应免费对甲方已安装系统进行同步升级。该升级费用已包含在本合同总价中。</w:t>
      </w:r>
    </w:p>
    <w:p w14:paraId="13625052" w14:textId="77777777" w:rsidR="002458DD" w:rsidRDefault="00AE10F0">
      <w:pPr>
        <w:snapToGrid w:val="0"/>
        <w:spacing w:beforeLines="50" w:before="156" w:line="300" w:lineRule="auto"/>
        <w:rPr>
          <w:sz w:val="24"/>
        </w:rPr>
      </w:pPr>
      <w:r>
        <w:rPr>
          <w:rFonts w:hint="eastAsia"/>
          <w:sz w:val="24"/>
        </w:rPr>
        <w:t xml:space="preserve">8.6 </w:t>
      </w:r>
      <w:r>
        <w:rPr>
          <w:rFonts w:hint="eastAsia"/>
          <w:sz w:val="24"/>
        </w:rPr>
        <w:t>乙方提供技术支持服务过程中，针对合同软件升级、相关漏洞弥补或整改完成的新的技术文件，需及时移交给甲方。</w:t>
      </w:r>
    </w:p>
    <w:p w14:paraId="3DB01548" w14:textId="77777777" w:rsidR="002458DD" w:rsidRDefault="00AE10F0">
      <w:pPr>
        <w:snapToGrid w:val="0"/>
        <w:spacing w:beforeLines="50" w:before="156" w:line="300" w:lineRule="auto"/>
        <w:rPr>
          <w:sz w:val="24"/>
        </w:rPr>
      </w:pPr>
      <w:r>
        <w:rPr>
          <w:rFonts w:hint="eastAsia"/>
          <w:sz w:val="24"/>
        </w:rPr>
        <w:t xml:space="preserve">8.7 </w:t>
      </w:r>
      <w:r>
        <w:rPr>
          <w:sz w:val="24"/>
        </w:rPr>
        <w:t>若</w:t>
      </w:r>
      <w:r>
        <w:rPr>
          <w:rFonts w:hint="eastAsia"/>
          <w:sz w:val="24"/>
        </w:rPr>
        <w:t>甲方</w:t>
      </w:r>
      <w:r>
        <w:rPr>
          <w:sz w:val="24"/>
        </w:rPr>
        <w:t>系统出现由于意外因</w:t>
      </w:r>
      <w:r>
        <w:rPr>
          <w:sz w:val="24"/>
        </w:rPr>
        <w:t>素导致的崩溃时，在操作系统与网络准备完毕的前提下，乙方应协助进行系统的恢复工作。</w:t>
      </w:r>
    </w:p>
    <w:p w14:paraId="272D4D8A" w14:textId="77777777" w:rsidR="002458DD" w:rsidRDefault="00AE10F0">
      <w:pPr>
        <w:snapToGrid w:val="0"/>
        <w:spacing w:beforeLines="50" w:before="156" w:line="300" w:lineRule="auto"/>
        <w:rPr>
          <w:sz w:val="24"/>
          <w:highlight w:val="yellow"/>
        </w:rPr>
      </w:pPr>
      <w:r>
        <w:rPr>
          <w:rFonts w:hint="eastAsia"/>
          <w:sz w:val="24"/>
        </w:rPr>
        <w:t>8</w:t>
      </w:r>
      <w:r>
        <w:rPr>
          <w:sz w:val="24"/>
        </w:rPr>
        <w:t>.</w:t>
      </w:r>
      <w:r>
        <w:rPr>
          <w:rFonts w:hint="eastAsia"/>
          <w:sz w:val="24"/>
        </w:rPr>
        <w:t xml:space="preserve">8 </w:t>
      </w:r>
      <w:r>
        <w:rPr>
          <w:rFonts w:hint="eastAsia"/>
          <w:sz w:val="24"/>
        </w:rPr>
        <w:t>前款规定的免费</w:t>
      </w:r>
      <w:r>
        <w:rPr>
          <w:sz w:val="24"/>
        </w:rPr>
        <w:t>技术支持期限届满后</w:t>
      </w:r>
      <w:r>
        <w:rPr>
          <w:rFonts w:hint="eastAsia"/>
          <w:sz w:val="24"/>
        </w:rPr>
        <w:t>，</w:t>
      </w:r>
      <w:r>
        <w:rPr>
          <w:sz w:val="24"/>
        </w:rPr>
        <w:t>乙方</w:t>
      </w:r>
      <w:r>
        <w:rPr>
          <w:rFonts w:hint="eastAsia"/>
          <w:sz w:val="24"/>
        </w:rPr>
        <w:t>应</w:t>
      </w:r>
      <w:r>
        <w:rPr>
          <w:sz w:val="24"/>
        </w:rPr>
        <w:t>继续</w:t>
      </w:r>
      <w:r>
        <w:rPr>
          <w:rFonts w:hint="eastAsia"/>
          <w:sz w:val="24"/>
        </w:rPr>
        <w:t>依照本合同规定的方式向甲方</w:t>
      </w:r>
      <w:r>
        <w:rPr>
          <w:sz w:val="24"/>
        </w:rPr>
        <w:t>提供</w:t>
      </w:r>
      <w:r>
        <w:rPr>
          <w:rFonts w:hint="eastAsia"/>
          <w:sz w:val="24"/>
        </w:rPr>
        <w:t>各项技术支持</w:t>
      </w:r>
      <w:r>
        <w:rPr>
          <w:sz w:val="24"/>
        </w:rPr>
        <w:t>服务</w:t>
      </w:r>
      <w:r>
        <w:rPr>
          <w:rFonts w:hint="eastAsia"/>
          <w:sz w:val="24"/>
        </w:rPr>
        <w:t>，服务</w:t>
      </w:r>
      <w:r>
        <w:rPr>
          <w:sz w:val="24"/>
        </w:rPr>
        <w:t>价格由双方另行协商确定</w:t>
      </w:r>
      <w:r>
        <w:rPr>
          <w:rFonts w:hint="eastAsia"/>
          <w:sz w:val="24"/>
        </w:rPr>
        <w:t>，并订立技术维护合同，后续的技术维护合同中需约定每年的维护费不得高于本合同总价的【</w:t>
      </w:r>
      <w:permStart w:id="656359138" w:edGrp="everyone"/>
      <w:r>
        <w:rPr>
          <w:rFonts w:hint="eastAsia"/>
          <w:sz w:val="24"/>
        </w:rPr>
        <w:t xml:space="preserve">  </w:t>
      </w:r>
      <w:permEnd w:id="656359138"/>
      <w:r>
        <w:rPr>
          <w:rFonts w:hint="eastAsia"/>
          <w:sz w:val="24"/>
        </w:rPr>
        <w:t>】</w:t>
      </w:r>
      <w:r>
        <w:rPr>
          <w:rFonts w:hint="eastAsia"/>
          <w:sz w:val="24"/>
        </w:rPr>
        <w:t>%</w:t>
      </w:r>
      <w:r>
        <w:rPr>
          <w:rFonts w:hint="eastAsia"/>
          <w:sz w:val="24"/>
        </w:rPr>
        <w:t>。</w:t>
      </w:r>
    </w:p>
    <w:p w14:paraId="10046D92" w14:textId="77777777" w:rsidR="002458DD" w:rsidRDefault="00AE10F0">
      <w:pPr>
        <w:snapToGrid w:val="0"/>
        <w:spacing w:beforeLines="50" w:before="156" w:line="300" w:lineRule="auto"/>
        <w:rPr>
          <w:b/>
          <w:bCs/>
          <w:sz w:val="24"/>
        </w:rPr>
      </w:pPr>
      <w:r>
        <w:rPr>
          <w:rFonts w:hint="eastAsia"/>
          <w:b/>
          <w:bCs/>
          <w:sz w:val="24"/>
        </w:rPr>
        <w:lastRenderedPageBreak/>
        <w:t>第九条</w:t>
      </w:r>
      <w:r>
        <w:rPr>
          <w:b/>
          <w:bCs/>
          <w:sz w:val="24"/>
        </w:rPr>
        <w:t xml:space="preserve">  </w:t>
      </w:r>
      <w:r>
        <w:rPr>
          <w:b/>
          <w:bCs/>
          <w:sz w:val="24"/>
        </w:rPr>
        <w:t>保密</w:t>
      </w:r>
      <w:r>
        <w:rPr>
          <w:rFonts w:hint="eastAsia"/>
          <w:b/>
          <w:bCs/>
          <w:sz w:val="24"/>
        </w:rPr>
        <w:t>条款</w:t>
      </w:r>
    </w:p>
    <w:p w14:paraId="14EC23A1" w14:textId="77777777" w:rsidR="002458DD" w:rsidRDefault="00AE10F0">
      <w:pPr>
        <w:snapToGrid w:val="0"/>
        <w:spacing w:beforeLines="50" w:before="156" w:line="300" w:lineRule="auto"/>
        <w:rPr>
          <w:sz w:val="24"/>
        </w:rPr>
      </w:pPr>
      <w:r>
        <w:rPr>
          <w:rFonts w:hint="eastAsia"/>
          <w:sz w:val="24"/>
        </w:rPr>
        <w:t>9</w:t>
      </w:r>
      <w:r>
        <w:rPr>
          <w:sz w:val="24"/>
        </w:rPr>
        <w:t xml:space="preserve">.1 </w:t>
      </w:r>
      <w:r>
        <w:rPr>
          <w:sz w:val="24"/>
        </w:rPr>
        <w:t>在本合同订立前后及合同履行过程中，</w:t>
      </w:r>
      <w:r>
        <w:rPr>
          <w:rFonts w:hint="eastAsia"/>
          <w:sz w:val="24"/>
        </w:rPr>
        <w:t>甲方有责任对获知的乙方商业秘密保守机密。</w:t>
      </w:r>
    </w:p>
    <w:p w14:paraId="421F83B2" w14:textId="77777777" w:rsidR="002458DD" w:rsidRDefault="00AE10F0">
      <w:pPr>
        <w:snapToGrid w:val="0"/>
        <w:spacing w:beforeLines="50" w:before="156" w:line="300" w:lineRule="auto"/>
        <w:rPr>
          <w:sz w:val="24"/>
        </w:rPr>
      </w:pPr>
      <w:r>
        <w:rPr>
          <w:rFonts w:hint="eastAsia"/>
          <w:sz w:val="24"/>
        </w:rPr>
        <w:t xml:space="preserve">9.2 </w:t>
      </w:r>
      <w:r>
        <w:rPr>
          <w:sz w:val="24"/>
        </w:rPr>
        <w:t>在本合同订立前后及合同履行过程中，</w:t>
      </w:r>
      <w:r>
        <w:rPr>
          <w:rFonts w:hint="eastAsia"/>
          <w:sz w:val="24"/>
        </w:rPr>
        <w:t>乙方有责任对获知的甲方商业秘密保守机密，并对系统中涉及甲方业务的</w:t>
      </w:r>
      <w:r>
        <w:rPr>
          <w:rFonts w:hint="eastAsia"/>
          <w:sz w:val="24"/>
        </w:rPr>
        <w:t>关键数据保守机密。</w:t>
      </w:r>
      <w:r>
        <w:rPr>
          <w:sz w:val="24"/>
        </w:rPr>
        <w:t>对</w:t>
      </w:r>
      <w:r>
        <w:rPr>
          <w:rFonts w:hint="eastAsia"/>
          <w:sz w:val="24"/>
        </w:rPr>
        <w:t>甲方</w:t>
      </w:r>
      <w:r>
        <w:rPr>
          <w:sz w:val="24"/>
        </w:rPr>
        <w:t>提供的有关需求的资料、数据</w:t>
      </w:r>
      <w:r>
        <w:rPr>
          <w:rFonts w:hint="eastAsia"/>
          <w:sz w:val="24"/>
        </w:rPr>
        <w:t>、技术文档、项目规范文档等</w:t>
      </w:r>
      <w:r>
        <w:rPr>
          <w:sz w:val="24"/>
        </w:rPr>
        <w:t>，未经甲方同意，乙方不得向第三方扩散。</w:t>
      </w:r>
    </w:p>
    <w:p w14:paraId="4E0C23F2" w14:textId="77777777" w:rsidR="002458DD" w:rsidRDefault="00AE10F0">
      <w:pPr>
        <w:snapToGrid w:val="0"/>
        <w:spacing w:beforeLines="50" w:before="156" w:line="300" w:lineRule="auto"/>
        <w:rPr>
          <w:sz w:val="24"/>
        </w:rPr>
      </w:pPr>
      <w:r>
        <w:rPr>
          <w:rFonts w:hint="eastAsia"/>
          <w:sz w:val="24"/>
        </w:rPr>
        <w:t>9</w:t>
      </w:r>
      <w:r>
        <w:rPr>
          <w:sz w:val="24"/>
        </w:rPr>
        <w:t>.</w:t>
      </w:r>
      <w:r>
        <w:rPr>
          <w:rFonts w:hint="eastAsia"/>
          <w:sz w:val="24"/>
        </w:rPr>
        <w:t>3</w:t>
      </w:r>
      <w:r>
        <w:rPr>
          <w:sz w:val="24"/>
        </w:rPr>
        <w:t>本合同保密条款构成独立于本合同其他条款的保密约定，保密条款约定的对各方的义务不因本合同的终止而终止。保密条款的效力于全部秘密信息的秘密性全部丧失时终止。</w:t>
      </w:r>
      <w:r>
        <w:rPr>
          <w:rFonts w:hint="eastAsia"/>
          <w:sz w:val="24"/>
        </w:rPr>
        <w:t xml:space="preserve"> </w:t>
      </w:r>
    </w:p>
    <w:p w14:paraId="42CBE46A" w14:textId="77777777" w:rsidR="002458DD" w:rsidRDefault="00AE10F0">
      <w:pPr>
        <w:snapToGrid w:val="0"/>
        <w:spacing w:beforeLines="50" w:before="156" w:line="300" w:lineRule="auto"/>
        <w:rPr>
          <w:sz w:val="24"/>
        </w:rPr>
      </w:pPr>
      <w:r>
        <w:rPr>
          <w:rFonts w:hint="eastAsia"/>
          <w:sz w:val="24"/>
        </w:rPr>
        <w:t xml:space="preserve">9.4 </w:t>
      </w:r>
      <w:r>
        <w:rPr>
          <w:rFonts w:hint="eastAsia"/>
          <w:sz w:val="24"/>
        </w:rPr>
        <w:t>未经对方同意，任一方均不得向第三方透露本合同及与本合同相关的一切内容。</w:t>
      </w:r>
    </w:p>
    <w:p w14:paraId="230686C2" w14:textId="77777777" w:rsidR="002458DD" w:rsidRDefault="00AE10F0">
      <w:pPr>
        <w:snapToGrid w:val="0"/>
        <w:spacing w:beforeLines="50" w:before="156" w:line="300" w:lineRule="auto"/>
        <w:rPr>
          <w:b/>
          <w:bCs/>
          <w:sz w:val="24"/>
        </w:rPr>
      </w:pPr>
      <w:r>
        <w:rPr>
          <w:rFonts w:hint="eastAsia"/>
          <w:b/>
          <w:bCs/>
          <w:sz w:val="24"/>
        </w:rPr>
        <w:t>第十条</w:t>
      </w:r>
      <w:r>
        <w:rPr>
          <w:b/>
          <w:bCs/>
          <w:sz w:val="24"/>
        </w:rPr>
        <w:t xml:space="preserve">  </w:t>
      </w:r>
      <w:r>
        <w:rPr>
          <w:b/>
          <w:bCs/>
          <w:sz w:val="24"/>
        </w:rPr>
        <w:t>知识产权</w:t>
      </w:r>
      <w:r>
        <w:rPr>
          <w:rFonts w:hint="eastAsia"/>
          <w:b/>
          <w:bCs/>
          <w:sz w:val="24"/>
        </w:rPr>
        <w:t>（此为原则条款，具体开发时依具体情形可进行修改）</w:t>
      </w:r>
    </w:p>
    <w:p w14:paraId="4C6C888F" w14:textId="77777777" w:rsidR="002458DD" w:rsidRDefault="00AE10F0">
      <w:pPr>
        <w:snapToGrid w:val="0"/>
        <w:spacing w:beforeLines="50" w:before="156" w:line="300" w:lineRule="auto"/>
        <w:rPr>
          <w:sz w:val="24"/>
        </w:rPr>
      </w:pPr>
      <w:r>
        <w:rPr>
          <w:rFonts w:hint="eastAsia"/>
          <w:sz w:val="24"/>
        </w:rPr>
        <w:t>10</w:t>
      </w:r>
      <w:r>
        <w:rPr>
          <w:sz w:val="24"/>
        </w:rPr>
        <w:t>.1</w:t>
      </w:r>
      <w:r>
        <w:rPr>
          <w:sz w:val="24"/>
        </w:rPr>
        <w:t>双方同意本合同软件的</w:t>
      </w:r>
      <w:r>
        <w:rPr>
          <w:rFonts w:hint="eastAsia"/>
          <w:sz w:val="24"/>
        </w:rPr>
        <w:t>知识产权，依下列第【</w:t>
      </w:r>
      <w:permStart w:id="1494421103" w:edGrp="everyone"/>
      <w:r>
        <w:rPr>
          <w:rFonts w:hint="eastAsia"/>
          <w:sz w:val="24"/>
        </w:rPr>
        <w:t xml:space="preserve">  </w:t>
      </w:r>
      <w:permEnd w:id="1494421103"/>
      <w:r>
        <w:rPr>
          <w:rFonts w:hint="eastAsia"/>
          <w:sz w:val="24"/>
        </w:rPr>
        <w:t>】款确定（请选择）：</w:t>
      </w:r>
    </w:p>
    <w:p w14:paraId="7ABFA5BF" w14:textId="77777777" w:rsidR="002458DD" w:rsidRDefault="00AE10F0">
      <w:pPr>
        <w:numPr>
          <w:ilvl w:val="0"/>
          <w:numId w:val="1"/>
        </w:numPr>
        <w:snapToGrid w:val="0"/>
        <w:spacing w:beforeLines="50" w:before="156" w:line="300" w:lineRule="auto"/>
        <w:rPr>
          <w:sz w:val="24"/>
        </w:rPr>
      </w:pPr>
      <w:r>
        <w:rPr>
          <w:rFonts w:hint="eastAsia"/>
          <w:sz w:val="24"/>
        </w:rPr>
        <w:t>本合同软件的</w:t>
      </w:r>
      <w:r>
        <w:rPr>
          <w:sz w:val="24"/>
        </w:rPr>
        <w:t>知识产权</w:t>
      </w:r>
      <w:r>
        <w:rPr>
          <w:rFonts w:hint="eastAsia"/>
          <w:sz w:val="24"/>
        </w:rPr>
        <w:t>，包括著作权、商业秘密权、专利权</w:t>
      </w:r>
      <w:r>
        <w:rPr>
          <w:sz w:val="24"/>
        </w:rPr>
        <w:t>，归甲方所有。</w:t>
      </w:r>
    </w:p>
    <w:p w14:paraId="25467B63" w14:textId="77777777" w:rsidR="002458DD" w:rsidRDefault="00AE10F0">
      <w:pPr>
        <w:numPr>
          <w:ilvl w:val="0"/>
          <w:numId w:val="1"/>
        </w:numPr>
        <w:snapToGrid w:val="0"/>
        <w:spacing w:beforeLines="50" w:before="156" w:line="300" w:lineRule="auto"/>
        <w:rPr>
          <w:sz w:val="24"/>
        </w:rPr>
      </w:pPr>
      <w:r>
        <w:rPr>
          <w:rFonts w:hint="eastAsia"/>
          <w:sz w:val="24"/>
        </w:rPr>
        <w:t>本合同软件中基于甲方需求而定制开发部分的知识产权（包括著作权、商业秘密权、专利权）</w:t>
      </w:r>
      <w:r>
        <w:rPr>
          <w:sz w:val="24"/>
        </w:rPr>
        <w:t>，</w:t>
      </w:r>
      <w:r>
        <w:rPr>
          <w:rFonts w:hint="eastAsia"/>
          <w:sz w:val="24"/>
        </w:rPr>
        <w:t>归甲方所有；非定制开发的部分归乙方所有。</w:t>
      </w:r>
    </w:p>
    <w:p w14:paraId="1BF84721" w14:textId="77777777" w:rsidR="002458DD" w:rsidRDefault="00AE10F0">
      <w:pPr>
        <w:numPr>
          <w:ilvl w:val="0"/>
          <w:numId w:val="1"/>
        </w:numPr>
        <w:snapToGrid w:val="0"/>
        <w:spacing w:beforeLines="50" w:before="156" w:line="300" w:lineRule="auto"/>
        <w:rPr>
          <w:sz w:val="24"/>
        </w:rPr>
      </w:pPr>
      <w:r>
        <w:rPr>
          <w:rFonts w:hint="eastAsia"/>
          <w:sz w:val="24"/>
        </w:rPr>
        <w:t>其他：【</w:t>
      </w:r>
      <w:permStart w:id="253391235" w:edGrp="everyone"/>
      <w:r>
        <w:rPr>
          <w:rFonts w:hint="eastAsia"/>
          <w:sz w:val="24"/>
        </w:rPr>
        <w:t xml:space="preserve">                        </w:t>
      </w:r>
      <w:permEnd w:id="253391235"/>
      <w:r>
        <w:rPr>
          <w:rFonts w:hint="eastAsia"/>
          <w:sz w:val="24"/>
        </w:rPr>
        <w:t>】</w:t>
      </w:r>
    </w:p>
    <w:p w14:paraId="1ECD7F61" w14:textId="77777777" w:rsidR="002458DD" w:rsidRDefault="00AE10F0">
      <w:pPr>
        <w:snapToGrid w:val="0"/>
        <w:spacing w:beforeLines="50" w:before="156" w:line="300" w:lineRule="auto"/>
        <w:rPr>
          <w:sz w:val="24"/>
        </w:rPr>
      </w:pPr>
      <w:r>
        <w:rPr>
          <w:rFonts w:hint="eastAsia"/>
          <w:sz w:val="24"/>
        </w:rPr>
        <w:t xml:space="preserve">10.2 </w:t>
      </w:r>
      <w:r>
        <w:rPr>
          <w:sz w:val="24"/>
        </w:rPr>
        <w:t>甲方</w:t>
      </w:r>
      <w:r>
        <w:rPr>
          <w:rFonts w:hint="eastAsia"/>
          <w:sz w:val="24"/>
        </w:rPr>
        <w:t>利用或运行</w:t>
      </w:r>
      <w:r>
        <w:rPr>
          <w:sz w:val="24"/>
        </w:rPr>
        <w:t>本合同</w:t>
      </w:r>
      <w:r>
        <w:rPr>
          <w:rFonts w:hint="eastAsia"/>
          <w:sz w:val="24"/>
        </w:rPr>
        <w:t>软件形成的</w:t>
      </w:r>
      <w:r>
        <w:rPr>
          <w:sz w:val="24"/>
        </w:rPr>
        <w:t>技术成果</w:t>
      </w:r>
      <w:r>
        <w:rPr>
          <w:rFonts w:hint="eastAsia"/>
          <w:sz w:val="24"/>
        </w:rPr>
        <w:t>、数据集合等</w:t>
      </w:r>
      <w:r>
        <w:rPr>
          <w:sz w:val="24"/>
        </w:rPr>
        <w:t>的所有权益，包括但不限于知识产权及所有权，归甲方所有。</w:t>
      </w:r>
    </w:p>
    <w:p w14:paraId="4C9C5D2B" w14:textId="77777777" w:rsidR="002458DD" w:rsidRDefault="00AE10F0">
      <w:pPr>
        <w:snapToGrid w:val="0"/>
        <w:spacing w:beforeLines="50" w:before="156" w:line="300" w:lineRule="auto"/>
        <w:rPr>
          <w:sz w:val="24"/>
        </w:rPr>
      </w:pPr>
      <w:r>
        <w:rPr>
          <w:rFonts w:hint="eastAsia"/>
          <w:sz w:val="24"/>
        </w:rPr>
        <w:t xml:space="preserve">10.3 </w:t>
      </w:r>
      <w:r>
        <w:rPr>
          <w:sz w:val="24"/>
        </w:rPr>
        <w:t>乙方保证其所交付的软件及服务不存在任何权利瑕疵。如任何第三方就乙方交付的软件产品及服务向甲方提起侵权</w:t>
      </w:r>
      <w:r>
        <w:rPr>
          <w:rFonts w:hint="eastAsia"/>
          <w:sz w:val="24"/>
        </w:rPr>
        <w:t>（包括知识产权侵权）</w:t>
      </w:r>
      <w:r>
        <w:rPr>
          <w:sz w:val="24"/>
        </w:rPr>
        <w:t>索赔，</w:t>
      </w:r>
      <w:r>
        <w:rPr>
          <w:rFonts w:hint="eastAsia"/>
          <w:sz w:val="24"/>
        </w:rPr>
        <w:t>甲方应及时通知乙方，</w:t>
      </w:r>
      <w:r>
        <w:rPr>
          <w:sz w:val="24"/>
        </w:rPr>
        <w:t>乙方应</w:t>
      </w:r>
      <w:r>
        <w:rPr>
          <w:rFonts w:hint="eastAsia"/>
          <w:sz w:val="24"/>
        </w:rPr>
        <w:t>积极协助甲方</w:t>
      </w:r>
      <w:r>
        <w:rPr>
          <w:sz w:val="24"/>
        </w:rPr>
        <w:t>与第三方交涉</w:t>
      </w:r>
      <w:r>
        <w:rPr>
          <w:rFonts w:hint="eastAsia"/>
          <w:sz w:val="24"/>
        </w:rPr>
        <w:t>并</w:t>
      </w:r>
      <w:r>
        <w:rPr>
          <w:sz w:val="24"/>
        </w:rPr>
        <w:t>承担</w:t>
      </w:r>
      <w:r>
        <w:rPr>
          <w:rFonts w:hint="eastAsia"/>
          <w:sz w:val="24"/>
        </w:rPr>
        <w:t>由此索赔所</w:t>
      </w:r>
      <w:r>
        <w:rPr>
          <w:sz w:val="24"/>
        </w:rPr>
        <w:t>引起的一切法律责任</w:t>
      </w:r>
      <w:r>
        <w:rPr>
          <w:rFonts w:hint="eastAsia"/>
          <w:sz w:val="24"/>
        </w:rPr>
        <w:t>和</w:t>
      </w:r>
      <w:r>
        <w:rPr>
          <w:sz w:val="24"/>
        </w:rPr>
        <w:t>费用</w:t>
      </w:r>
      <w:r>
        <w:rPr>
          <w:rFonts w:hint="eastAsia"/>
          <w:sz w:val="24"/>
        </w:rPr>
        <w:t>，包括但不限于甲方支付的律师费、赔偿费及其他损失。</w:t>
      </w:r>
    </w:p>
    <w:p w14:paraId="25AF058D" w14:textId="77777777" w:rsidR="002458DD" w:rsidRDefault="00AE10F0">
      <w:pPr>
        <w:snapToGrid w:val="0"/>
        <w:spacing w:beforeLines="50" w:before="156" w:line="300" w:lineRule="auto"/>
        <w:rPr>
          <w:b/>
          <w:bCs/>
          <w:sz w:val="24"/>
          <w:highlight w:val="yellow"/>
        </w:rPr>
      </w:pPr>
      <w:r>
        <w:rPr>
          <w:rFonts w:hint="eastAsia"/>
          <w:b/>
          <w:bCs/>
          <w:sz w:val="24"/>
        </w:rPr>
        <w:t>第十一条</w:t>
      </w:r>
      <w:r>
        <w:rPr>
          <w:b/>
          <w:bCs/>
          <w:sz w:val="24"/>
        </w:rPr>
        <w:t xml:space="preserve">  </w:t>
      </w:r>
      <w:r>
        <w:rPr>
          <w:b/>
          <w:bCs/>
          <w:sz w:val="24"/>
        </w:rPr>
        <w:t>违约</w:t>
      </w:r>
      <w:r>
        <w:rPr>
          <w:rFonts w:hint="eastAsia"/>
          <w:b/>
          <w:bCs/>
          <w:sz w:val="24"/>
        </w:rPr>
        <w:t>与合同解除</w:t>
      </w:r>
    </w:p>
    <w:p w14:paraId="4674BE46" w14:textId="77777777" w:rsidR="002458DD" w:rsidRDefault="00AE10F0">
      <w:pPr>
        <w:snapToGrid w:val="0"/>
        <w:spacing w:beforeLines="50" w:before="156" w:line="300" w:lineRule="auto"/>
        <w:rPr>
          <w:sz w:val="24"/>
        </w:rPr>
      </w:pPr>
      <w:r>
        <w:rPr>
          <w:sz w:val="24"/>
        </w:rPr>
        <w:t>1</w:t>
      </w:r>
      <w:r>
        <w:rPr>
          <w:rFonts w:hint="eastAsia"/>
          <w:sz w:val="24"/>
        </w:rPr>
        <w:t>1</w:t>
      </w:r>
      <w:r>
        <w:rPr>
          <w:sz w:val="24"/>
        </w:rPr>
        <w:t>.1</w:t>
      </w:r>
      <w:r>
        <w:rPr>
          <w:sz w:val="24"/>
        </w:rPr>
        <w:t>甲方未按本合同规定</w:t>
      </w:r>
      <w:r>
        <w:rPr>
          <w:rFonts w:hint="eastAsia"/>
          <w:sz w:val="24"/>
        </w:rPr>
        <w:t>按期</w:t>
      </w:r>
      <w:r>
        <w:rPr>
          <w:sz w:val="24"/>
        </w:rPr>
        <w:t>支付预付款的，乙方有权解除合同，并要求甲方承担相应的损失。甲方逾期支付</w:t>
      </w:r>
      <w:r>
        <w:rPr>
          <w:rFonts w:hint="eastAsia"/>
          <w:sz w:val="24"/>
        </w:rPr>
        <w:t>后续款项</w:t>
      </w:r>
      <w:r>
        <w:rPr>
          <w:sz w:val="24"/>
        </w:rPr>
        <w:t>的，每逾期一天支付</w:t>
      </w:r>
      <w:r>
        <w:rPr>
          <w:rFonts w:hint="eastAsia"/>
          <w:sz w:val="24"/>
        </w:rPr>
        <w:t>，</w:t>
      </w:r>
      <w:r>
        <w:rPr>
          <w:sz w:val="24"/>
        </w:rPr>
        <w:t>应</w:t>
      </w:r>
      <w:r>
        <w:rPr>
          <w:rFonts w:hint="eastAsia"/>
          <w:sz w:val="24"/>
        </w:rPr>
        <w:t>向乙方支</w:t>
      </w:r>
      <w:r>
        <w:rPr>
          <w:sz w:val="24"/>
        </w:rPr>
        <w:t>付</w:t>
      </w:r>
      <w:r>
        <w:rPr>
          <w:rFonts w:hint="eastAsia"/>
          <w:sz w:val="24"/>
        </w:rPr>
        <w:t>当期款项的【</w:t>
      </w:r>
      <w:permStart w:id="2019492109" w:edGrp="everyone"/>
      <w:r>
        <w:rPr>
          <w:rFonts w:hint="eastAsia"/>
          <w:sz w:val="24"/>
        </w:rPr>
        <w:t xml:space="preserve">  </w:t>
      </w:r>
      <w:permEnd w:id="2019492109"/>
      <w:r>
        <w:rPr>
          <w:rFonts w:hint="eastAsia"/>
          <w:sz w:val="24"/>
        </w:rPr>
        <w:t>】</w:t>
      </w:r>
      <w:r>
        <w:rPr>
          <w:rFonts w:ascii="Arial" w:hAnsi="Arial" w:cs="Arial"/>
          <w:sz w:val="24"/>
        </w:rPr>
        <w:t>‰</w:t>
      </w:r>
      <w:r>
        <w:rPr>
          <w:rFonts w:hint="eastAsia"/>
          <w:sz w:val="24"/>
        </w:rPr>
        <w:t>的</w:t>
      </w:r>
      <w:r>
        <w:rPr>
          <w:sz w:val="24"/>
        </w:rPr>
        <w:t>违约金，</w:t>
      </w:r>
      <w:r>
        <w:rPr>
          <w:rFonts w:hint="eastAsia"/>
          <w:sz w:val="24"/>
        </w:rPr>
        <w:t>但</w:t>
      </w:r>
      <w:r>
        <w:rPr>
          <w:sz w:val="24"/>
        </w:rPr>
        <w:t>违约金总额不</w:t>
      </w:r>
      <w:r>
        <w:rPr>
          <w:rFonts w:hint="eastAsia"/>
          <w:sz w:val="24"/>
        </w:rPr>
        <w:t>得</w:t>
      </w:r>
      <w:r>
        <w:rPr>
          <w:sz w:val="24"/>
        </w:rPr>
        <w:t>超过应付</w:t>
      </w:r>
      <w:r>
        <w:rPr>
          <w:rFonts w:hint="eastAsia"/>
          <w:sz w:val="24"/>
        </w:rPr>
        <w:t>当期</w:t>
      </w:r>
      <w:r>
        <w:rPr>
          <w:sz w:val="24"/>
        </w:rPr>
        <w:t>款额的</w:t>
      </w:r>
      <w:r>
        <w:rPr>
          <w:sz w:val="24"/>
        </w:rPr>
        <w:t>30%</w:t>
      </w:r>
      <w:r>
        <w:rPr>
          <w:sz w:val="24"/>
        </w:rPr>
        <w:t>。</w:t>
      </w:r>
    </w:p>
    <w:p w14:paraId="07B46B49" w14:textId="0E85AD5B" w:rsidR="002458DD" w:rsidRDefault="00AE10F0">
      <w:pPr>
        <w:snapToGrid w:val="0"/>
        <w:spacing w:beforeLines="50" w:before="156" w:line="300" w:lineRule="auto"/>
        <w:rPr>
          <w:sz w:val="24"/>
        </w:rPr>
      </w:pPr>
      <w:r>
        <w:rPr>
          <w:rFonts w:hint="eastAsia"/>
          <w:sz w:val="24"/>
        </w:rPr>
        <w:t>11</w:t>
      </w:r>
      <w:r>
        <w:rPr>
          <w:sz w:val="24"/>
        </w:rPr>
        <w:t>.</w:t>
      </w:r>
      <w:r>
        <w:rPr>
          <w:rFonts w:hint="eastAsia"/>
          <w:sz w:val="24"/>
        </w:rPr>
        <w:t xml:space="preserve">2 </w:t>
      </w:r>
      <w:r>
        <w:rPr>
          <w:sz w:val="24"/>
        </w:rPr>
        <w:t>乙方应保证软件能达到</w:t>
      </w:r>
      <w:r>
        <w:rPr>
          <w:rFonts w:hint="eastAsia"/>
          <w:sz w:val="24"/>
        </w:rPr>
        <w:t>验收标准</w:t>
      </w:r>
      <w:r>
        <w:rPr>
          <w:sz w:val="24"/>
        </w:rPr>
        <w:t>所</w:t>
      </w:r>
      <w:r>
        <w:rPr>
          <w:rFonts w:hint="eastAsia"/>
          <w:sz w:val="24"/>
        </w:rPr>
        <w:t>要求</w:t>
      </w:r>
      <w:r>
        <w:rPr>
          <w:sz w:val="24"/>
        </w:rPr>
        <w:t>的功能，且保证及时提供技术支持服务。</w:t>
      </w:r>
      <w:r>
        <w:rPr>
          <w:rFonts w:hint="eastAsia"/>
          <w:sz w:val="24"/>
        </w:rPr>
        <w:t>由于乙方原因使得附件</w:t>
      </w:r>
      <w:r>
        <w:rPr>
          <w:sz w:val="24"/>
        </w:rPr>
        <w:t>2</w:t>
      </w:r>
      <w:r>
        <w:rPr>
          <w:sz w:val="24"/>
        </w:rPr>
        <w:t>中任一阶段工作延误的，</w:t>
      </w:r>
      <w:r>
        <w:rPr>
          <w:rFonts w:hint="eastAsia"/>
          <w:sz w:val="24"/>
        </w:rPr>
        <w:t>乙</w:t>
      </w:r>
      <w:r>
        <w:rPr>
          <w:sz w:val="24"/>
        </w:rPr>
        <w:t>方</w:t>
      </w:r>
      <w:r>
        <w:rPr>
          <w:sz w:val="24"/>
        </w:rPr>
        <w:t>应就该延误对</w:t>
      </w:r>
      <w:r>
        <w:rPr>
          <w:rFonts w:hint="eastAsia"/>
          <w:sz w:val="24"/>
        </w:rPr>
        <w:t>甲</w:t>
      </w:r>
      <w:r>
        <w:rPr>
          <w:sz w:val="24"/>
        </w:rPr>
        <w:t>方</w:t>
      </w:r>
      <w:r>
        <w:rPr>
          <w:sz w:val="24"/>
        </w:rPr>
        <w:lastRenderedPageBreak/>
        <w:t>造成的损失向</w:t>
      </w:r>
      <w:r>
        <w:rPr>
          <w:rFonts w:hint="eastAsia"/>
          <w:sz w:val="24"/>
        </w:rPr>
        <w:t>甲</w:t>
      </w:r>
      <w:r>
        <w:rPr>
          <w:sz w:val="24"/>
        </w:rPr>
        <w:t>方承担损害赔偿责任。因乙方原因导致各阶段迟延天数总计达</w:t>
      </w:r>
      <w:r>
        <w:rPr>
          <w:rFonts w:hint="eastAsia"/>
          <w:sz w:val="24"/>
        </w:rPr>
        <w:t>30</w:t>
      </w:r>
      <w:r>
        <w:rPr>
          <w:sz w:val="24"/>
        </w:rPr>
        <w:t>天时，</w:t>
      </w:r>
      <w:r>
        <w:rPr>
          <w:rFonts w:hint="eastAsia"/>
          <w:sz w:val="24"/>
        </w:rPr>
        <w:t>甲</w:t>
      </w:r>
      <w:r>
        <w:rPr>
          <w:sz w:val="24"/>
        </w:rPr>
        <w:t>方有权解除本合同，并要求</w:t>
      </w:r>
      <w:r>
        <w:rPr>
          <w:rFonts w:hint="eastAsia"/>
          <w:sz w:val="24"/>
        </w:rPr>
        <w:t>乙</w:t>
      </w:r>
      <w:r>
        <w:rPr>
          <w:sz w:val="24"/>
        </w:rPr>
        <w:t>方承担违约责任，并赔偿损失。在</w:t>
      </w:r>
      <w:r>
        <w:rPr>
          <w:rFonts w:hint="eastAsia"/>
          <w:sz w:val="24"/>
        </w:rPr>
        <w:t>本合同</w:t>
      </w:r>
      <w:r>
        <w:rPr>
          <w:sz w:val="24"/>
        </w:rPr>
        <w:t>约定的技术支持期间内，如乙方未能按合同</w:t>
      </w:r>
      <w:r>
        <w:rPr>
          <w:rFonts w:hint="eastAsia"/>
          <w:sz w:val="24"/>
        </w:rPr>
        <w:t>8.4</w:t>
      </w:r>
      <w:r>
        <w:rPr>
          <w:rFonts w:hint="eastAsia"/>
          <w:sz w:val="24"/>
        </w:rPr>
        <w:t>条</w:t>
      </w:r>
      <w:r>
        <w:rPr>
          <w:sz w:val="24"/>
        </w:rPr>
        <w:t>规定及时提供</w:t>
      </w:r>
      <w:r>
        <w:rPr>
          <w:rFonts w:hint="eastAsia"/>
          <w:sz w:val="24"/>
        </w:rPr>
        <w:t>技术支持</w:t>
      </w:r>
      <w:r>
        <w:rPr>
          <w:sz w:val="24"/>
        </w:rPr>
        <w:t>服务，除本合同规定的不可抗力原因外，每迟延一次，乙方应当支付合同总价</w:t>
      </w:r>
      <w:r>
        <w:rPr>
          <w:rFonts w:hint="eastAsia"/>
          <w:sz w:val="24"/>
        </w:rPr>
        <w:t>【</w:t>
      </w:r>
      <w:permStart w:id="336666963" w:edGrp="everyone"/>
      <w:r>
        <w:rPr>
          <w:rFonts w:hint="eastAsia"/>
          <w:sz w:val="24"/>
        </w:rPr>
        <w:t xml:space="preserve"> </w:t>
      </w:r>
      <w:r w:rsidR="00A11432">
        <w:rPr>
          <w:sz w:val="24"/>
        </w:rPr>
        <w:t xml:space="preserve"> </w:t>
      </w:r>
      <w:permEnd w:id="336666963"/>
      <w:r>
        <w:rPr>
          <w:rFonts w:hint="eastAsia"/>
          <w:sz w:val="24"/>
        </w:rPr>
        <w:t>】</w:t>
      </w:r>
      <w:r>
        <w:rPr>
          <w:rFonts w:hint="eastAsia"/>
          <w:sz w:val="24"/>
        </w:rPr>
        <w:t xml:space="preserve">% </w:t>
      </w:r>
      <w:r>
        <w:rPr>
          <w:sz w:val="24"/>
        </w:rPr>
        <w:t>的违约金。</w:t>
      </w:r>
    </w:p>
    <w:p w14:paraId="2F84798E" w14:textId="77777777" w:rsidR="002458DD" w:rsidRDefault="00AE10F0">
      <w:pPr>
        <w:snapToGrid w:val="0"/>
        <w:spacing w:beforeLines="50" w:before="156" w:line="300" w:lineRule="auto"/>
        <w:rPr>
          <w:sz w:val="24"/>
        </w:rPr>
      </w:pPr>
      <w:r>
        <w:rPr>
          <w:rFonts w:hint="eastAsia"/>
          <w:sz w:val="24"/>
        </w:rPr>
        <w:t xml:space="preserve">11.3 </w:t>
      </w:r>
      <w:r>
        <w:rPr>
          <w:sz w:val="24"/>
        </w:rPr>
        <w:t>在项目实施</w:t>
      </w:r>
      <w:r>
        <w:rPr>
          <w:rFonts w:hint="eastAsia"/>
          <w:sz w:val="24"/>
        </w:rPr>
        <w:t>和维护</w:t>
      </w:r>
      <w:r>
        <w:rPr>
          <w:sz w:val="24"/>
        </w:rPr>
        <w:t>阶段，乙方人员在</w:t>
      </w:r>
      <w:r>
        <w:rPr>
          <w:rFonts w:hint="eastAsia"/>
          <w:sz w:val="24"/>
        </w:rPr>
        <w:t>甲</w:t>
      </w:r>
      <w:r>
        <w:rPr>
          <w:sz w:val="24"/>
        </w:rPr>
        <w:t>方现场时，必须遵守甲方的项目管理规定及</w:t>
      </w:r>
      <w:r>
        <w:rPr>
          <w:rFonts w:hint="eastAsia"/>
          <w:sz w:val="24"/>
        </w:rPr>
        <w:t>甲</w:t>
      </w:r>
      <w:r>
        <w:rPr>
          <w:sz w:val="24"/>
        </w:rPr>
        <w:t>方的所有安全管理规定，如违反管理规定</w:t>
      </w:r>
      <w:r>
        <w:rPr>
          <w:rFonts w:hint="eastAsia"/>
          <w:sz w:val="24"/>
        </w:rPr>
        <w:t>，</w:t>
      </w:r>
      <w:r>
        <w:rPr>
          <w:sz w:val="24"/>
        </w:rPr>
        <w:t>责任由乙方承担。</w:t>
      </w:r>
    </w:p>
    <w:p w14:paraId="0838129B" w14:textId="77777777" w:rsidR="002458DD" w:rsidRDefault="00AE10F0">
      <w:pPr>
        <w:snapToGrid w:val="0"/>
        <w:spacing w:beforeLines="50" w:before="156" w:line="300" w:lineRule="auto"/>
        <w:rPr>
          <w:b/>
          <w:bCs/>
          <w:sz w:val="24"/>
        </w:rPr>
      </w:pPr>
      <w:r>
        <w:rPr>
          <w:rFonts w:hint="eastAsia"/>
          <w:b/>
          <w:bCs/>
          <w:sz w:val="24"/>
        </w:rPr>
        <w:t>第十二条</w:t>
      </w:r>
      <w:r>
        <w:rPr>
          <w:b/>
          <w:bCs/>
          <w:sz w:val="24"/>
        </w:rPr>
        <w:t xml:space="preserve">  </w:t>
      </w:r>
      <w:r>
        <w:rPr>
          <w:b/>
          <w:bCs/>
          <w:sz w:val="24"/>
        </w:rPr>
        <w:t>不可抗力</w:t>
      </w:r>
    </w:p>
    <w:p w14:paraId="6A2E8BDD" w14:textId="77777777" w:rsidR="002458DD" w:rsidRDefault="00AE10F0">
      <w:pPr>
        <w:snapToGrid w:val="0"/>
        <w:spacing w:beforeLines="50" w:before="156" w:line="300" w:lineRule="auto"/>
        <w:rPr>
          <w:sz w:val="24"/>
        </w:rPr>
      </w:pPr>
      <w:r>
        <w:rPr>
          <w:sz w:val="24"/>
        </w:rPr>
        <w:t>1</w:t>
      </w:r>
      <w:r>
        <w:rPr>
          <w:rFonts w:hint="eastAsia"/>
          <w:sz w:val="24"/>
        </w:rPr>
        <w:t>2</w:t>
      </w:r>
      <w:r>
        <w:rPr>
          <w:sz w:val="24"/>
        </w:rPr>
        <w:t>.1</w:t>
      </w:r>
      <w:r>
        <w:rPr>
          <w:rFonts w:hint="eastAsia"/>
          <w:sz w:val="24"/>
        </w:rPr>
        <w:t xml:space="preserve"> </w:t>
      </w:r>
      <w:r>
        <w:rPr>
          <w:sz w:val="24"/>
        </w:rPr>
        <w:t>本合同所称</w:t>
      </w:r>
      <w:r>
        <w:rPr>
          <w:sz w:val="24"/>
        </w:rPr>
        <w:t>“</w:t>
      </w:r>
      <w:r>
        <w:rPr>
          <w:sz w:val="24"/>
        </w:rPr>
        <w:t>不可抗力</w:t>
      </w:r>
      <w:r>
        <w:rPr>
          <w:sz w:val="24"/>
        </w:rPr>
        <w:t>”</w:t>
      </w:r>
      <w:r>
        <w:rPr>
          <w:sz w:val="24"/>
        </w:rPr>
        <w:t>是指不能预见、不能避免并不能克服的客观情况，包括但不限于：自然灾害如水灾、火灾、旱灾、台风、地震，以及社会事件如战争、动乱、罢工，政府行为等公认事件。</w:t>
      </w:r>
    </w:p>
    <w:p w14:paraId="16B88909" w14:textId="77777777" w:rsidR="002458DD" w:rsidRDefault="00AE10F0">
      <w:pPr>
        <w:snapToGrid w:val="0"/>
        <w:spacing w:beforeLines="50" w:before="156" w:line="300" w:lineRule="auto"/>
        <w:rPr>
          <w:sz w:val="24"/>
        </w:rPr>
      </w:pPr>
      <w:r>
        <w:rPr>
          <w:sz w:val="24"/>
        </w:rPr>
        <w:t>1</w:t>
      </w:r>
      <w:r>
        <w:rPr>
          <w:rFonts w:hint="eastAsia"/>
          <w:sz w:val="24"/>
        </w:rPr>
        <w:t>2</w:t>
      </w:r>
      <w:r>
        <w:rPr>
          <w:sz w:val="24"/>
        </w:rPr>
        <w:t>.2</w:t>
      </w:r>
      <w:r>
        <w:rPr>
          <w:rFonts w:hint="eastAsia"/>
          <w:sz w:val="24"/>
        </w:rPr>
        <w:t xml:space="preserve"> </w:t>
      </w:r>
      <w:r>
        <w:rPr>
          <w:sz w:val="24"/>
        </w:rPr>
        <w:t>合同生效后，合同各方的任何一方由于不可抗力事件而影响到本合同履行时，受影响方应尽快将所发生的不可抗力的情况以电话或传真</w:t>
      </w:r>
      <w:r>
        <w:rPr>
          <w:rFonts w:hint="eastAsia"/>
          <w:sz w:val="24"/>
        </w:rPr>
        <w:t>的方式</w:t>
      </w:r>
      <w:r>
        <w:rPr>
          <w:sz w:val="24"/>
        </w:rPr>
        <w:t>通知另一方。当不可抗力事故终止或事故消除后，受阻方应</w:t>
      </w:r>
      <w:r>
        <w:rPr>
          <w:rFonts w:hint="eastAsia"/>
          <w:sz w:val="24"/>
        </w:rPr>
        <w:t>在</w:t>
      </w:r>
      <w:r>
        <w:rPr>
          <w:rFonts w:hint="eastAsia"/>
          <w:sz w:val="24"/>
        </w:rPr>
        <w:t>12</w:t>
      </w:r>
      <w:r>
        <w:rPr>
          <w:rFonts w:hint="eastAsia"/>
          <w:sz w:val="24"/>
        </w:rPr>
        <w:t>小时内</w:t>
      </w:r>
      <w:r>
        <w:rPr>
          <w:sz w:val="24"/>
        </w:rPr>
        <w:t>用</w:t>
      </w:r>
      <w:r>
        <w:rPr>
          <w:rFonts w:hint="eastAsia"/>
          <w:sz w:val="24"/>
        </w:rPr>
        <w:t>电话或者</w:t>
      </w:r>
      <w:r>
        <w:rPr>
          <w:sz w:val="24"/>
        </w:rPr>
        <w:t>传真</w:t>
      </w:r>
      <w:r>
        <w:rPr>
          <w:rFonts w:hint="eastAsia"/>
          <w:sz w:val="24"/>
        </w:rPr>
        <w:t>的方式</w:t>
      </w:r>
      <w:r>
        <w:rPr>
          <w:sz w:val="24"/>
        </w:rPr>
        <w:t>通知对方关于不可抗力</w:t>
      </w:r>
      <w:r>
        <w:rPr>
          <w:rFonts w:hint="eastAsia"/>
          <w:sz w:val="24"/>
        </w:rPr>
        <w:t>情势</w:t>
      </w:r>
      <w:r>
        <w:rPr>
          <w:sz w:val="24"/>
        </w:rPr>
        <w:t>解除</w:t>
      </w:r>
      <w:r>
        <w:rPr>
          <w:rFonts w:hint="eastAsia"/>
          <w:sz w:val="24"/>
        </w:rPr>
        <w:t>的情况</w:t>
      </w:r>
      <w:r>
        <w:rPr>
          <w:sz w:val="24"/>
        </w:rPr>
        <w:t>，并继续履行合同。</w:t>
      </w:r>
    </w:p>
    <w:p w14:paraId="406DD963" w14:textId="77777777" w:rsidR="002458DD" w:rsidRDefault="00AE10F0">
      <w:pPr>
        <w:snapToGrid w:val="0"/>
        <w:spacing w:beforeLines="50" w:before="156" w:line="300" w:lineRule="auto"/>
        <w:rPr>
          <w:b/>
          <w:bCs/>
          <w:sz w:val="24"/>
        </w:rPr>
      </w:pPr>
      <w:r>
        <w:rPr>
          <w:rFonts w:hint="eastAsia"/>
          <w:b/>
          <w:bCs/>
          <w:sz w:val="24"/>
        </w:rPr>
        <w:t>第十三条</w:t>
      </w:r>
      <w:r>
        <w:rPr>
          <w:b/>
          <w:bCs/>
          <w:sz w:val="24"/>
        </w:rPr>
        <w:t xml:space="preserve">  </w:t>
      </w:r>
      <w:r>
        <w:rPr>
          <w:b/>
          <w:bCs/>
          <w:sz w:val="24"/>
        </w:rPr>
        <w:t>合同生效与变更</w:t>
      </w:r>
    </w:p>
    <w:p w14:paraId="513990DE" w14:textId="77777777" w:rsidR="002458DD" w:rsidRDefault="00AE10F0">
      <w:pPr>
        <w:snapToGrid w:val="0"/>
        <w:spacing w:beforeLines="50" w:before="156" w:line="300" w:lineRule="auto"/>
        <w:rPr>
          <w:sz w:val="24"/>
        </w:rPr>
      </w:pPr>
      <w:r>
        <w:rPr>
          <w:sz w:val="24"/>
        </w:rPr>
        <w:t>1</w:t>
      </w:r>
      <w:r>
        <w:rPr>
          <w:rFonts w:hint="eastAsia"/>
          <w:sz w:val="24"/>
        </w:rPr>
        <w:t>3</w:t>
      </w:r>
      <w:r>
        <w:rPr>
          <w:sz w:val="24"/>
        </w:rPr>
        <w:t>.1</w:t>
      </w:r>
      <w:r>
        <w:rPr>
          <w:sz w:val="24"/>
        </w:rPr>
        <w:t>本合同自双方签字</w:t>
      </w:r>
      <w:r>
        <w:rPr>
          <w:rFonts w:hint="eastAsia"/>
          <w:sz w:val="24"/>
        </w:rPr>
        <w:t>且</w:t>
      </w:r>
      <w:r>
        <w:rPr>
          <w:sz w:val="24"/>
        </w:rPr>
        <w:t>盖章之日起生效</w:t>
      </w:r>
      <w:r>
        <w:rPr>
          <w:rFonts w:hint="eastAsia"/>
          <w:sz w:val="24"/>
        </w:rPr>
        <w:t>，至免费技术支持期限</w:t>
      </w:r>
      <w:r>
        <w:rPr>
          <w:rFonts w:hint="eastAsia"/>
          <w:sz w:val="24"/>
        </w:rPr>
        <w:t>届满之日到期</w:t>
      </w:r>
      <w:r>
        <w:rPr>
          <w:sz w:val="24"/>
        </w:rPr>
        <w:t>。</w:t>
      </w:r>
    </w:p>
    <w:p w14:paraId="28776FB0" w14:textId="77777777" w:rsidR="002458DD" w:rsidRDefault="00AE10F0">
      <w:pPr>
        <w:snapToGrid w:val="0"/>
        <w:spacing w:beforeLines="50" w:before="156" w:line="300" w:lineRule="auto"/>
        <w:rPr>
          <w:sz w:val="24"/>
        </w:rPr>
      </w:pPr>
      <w:r>
        <w:rPr>
          <w:sz w:val="24"/>
        </w:rPr>
        <w:t>1</w:t>
      </w:r>
      <w:r>
        <w:rPr>
          <w:rFonts w:hint="eastAsia"/>
          <w:sz w:val="24"/>
        </w:rPr>
        <w:t>3</w:t>
      </w:r>
      <w:r>
        <w:rPr>
          <w:sz w:val="24"/>
        </w:rPr>
        <w:t>.2</w:t>
      </w:r>
      <w:r>
        <w:rPr>
          <w:rFonts w:hint="eastAsia"/>
          <w:sz w:val="24"/>
        </w:rPr>
        <w:t xml:space="preserve"> </w:t>
      </w:r>
      <w:r>
        <w:rPr>
          <w:sz w:val="24"/>
        </w:rPr>
        <w:t>经甲乙双方协商同意，本</w:t>
      </w:r>
      <w:r>
        <w:rPr>
          <w:rFonts w:hint="eastAsia"/>
          <w:sz w:val="24"/>
        </w:rPr>
        <w:t>合同</w:t>
      </w:r>
      <w:r>
        <w:rPr>
          <w:sz w:val="24"/>
        </w:rPr>
        <w:t>可以作相应变更</w:t>
      </w:r>
      <w:r>
        <w:rPr>
          <w:rFonts w:hint="eastAsia"/>
          <w:sz w:val="24"/>
        </w:rPr>
        <w:t>。</w:t>
      </w:r>
      <w:r>
        <w:rPr>
          <w:sz w:val="24"/>
        </w:rPr>
        <w:t>任何一方未经另一方同意擅自变更本</w:t>
      </w:r>
      <w:r>
        <w:rPr>
          <w:rFonts w:hint="eastAsia"/>
          <w:sz w:val="24"/>
        </w:rPr>
        <w:t>合同</w:t>
      </w:r>
      <w:r>
        <w:rPr>
          <w:sz w:val="24"/>
        </w:rPr>
        <w:t>条款或者将本</w:t>
      </w:r>
      <w:r>
        <w:rPr>
          <w:rFonts w:hint="eastAsia"/>
          <w:sz w:val="24"/>
        </w:rPr>
        <w:t>合同所规定的</w:t>
      </w:r>
      <w:r>
        <w:rPr>
          <w:sz w:val="24"/>
        </w:rPr>
        <w:t>权利义务转让他人</w:t>
      </w:r>
      <w:r>
        <w:rPr>
          <w:rFonts w:hint="eastAsia"/>
          <w:sz w:val="24"/>
        </w:rPr>
        <w:t>的</w:t>
      </w:r>
      <w:r>
        <w:rPr>
          <w:sz w:val="24"/>
        </w:rPr>
        <w:t>，均为无效。</w:t>
      </w:r>
    </w:p>
    <w:p w14:paraId="09048104" w14:textId="77777777" w:rsidR="002458DD" w:rsidRDefault="00AE10F0">
      <w:pPr>
        <w:snapToGrid w:val="0"/>
        <w:spacing w:beforeLines="50" w:before="156" w:line="300" w:lineRule="auto"/>
        <w:rPr>
          <w:sz w:val="24"/>
        </w:rPr>
      </w:pPr>
      <w:r>
        <w:rPr>
          <w:rFonts w:hint="eastAsia"/>
          <w:sz w:val="24"/>
        </w:rPr>
        <w:t xml:space="preserve">13.3 </w:t>
      </w:r>
      <w:r>
        <w:rPr>
          <w:rFonts w:hint="eastAsia"/>
          <w:sz w:val="24"/>
        </w:rPr>
        <w:t>本合同书正本壹式【</w:t>
      </w:r>
      <w:permStart w:id="129972567" w:edGrp="everyone"/>
      <w:r>
        <w:rPr>
          <w:rFonts w:hint="eastAsia"/>
          <w:sz w:val="24"/>
        </w:rPr>
        <w:t xml:space="preserve">  </w:t>
      </w:r>
      <w:permEnd w:id="129972567"/>
      <w:r>
        <w:rPr>
          <w:rFonts w:hint="eastAsia"/>
          <w:sz w:val="24"/>
        </w:rPr>
        <w:t>】份，甲方执【</w:t>
      </w:r>
      <w:permStart w:id="638344762" w:edGrp="everyone"/>
      <w:r>
        <w:rPr>
          <w:rFonts w:hint="eastAsia"/>
          <w:sz w:val="24"/>
        </w:rPr>
        <w:t xml:space="preserve">  </w:t>
      </w:r>
      <w:permEnd w:id="638344762"/>
      <w:r>
        <w:rPr>
          <w:rFonts w:hint="eastAsia"/>
          <w:sz w:val="24"/>
        </w:rPr>
        <w:t>】份，乙方执【</w:t>
      </w:r>
      <w:permStart w:id="345530367" w:edGrp="everyone"/>
      <w:r>
        <w:rPr>
          <w:rFonts w:hint="eastAsia"/>
          <w:sz w:val="24"/>
        </w:rPr>
        <w:t xml:space="preserve">  </w:t>
      </w:r>
      <w:permEnd w:id="345530367"/>
      <w:r>
        <w:rPr>
          <w:rFonts w:hint="eastAsia"/>
          <w:sz w:val="24"/>
        </w:rPr>
        <w:t>】份，具有同等法律效力。本合同书未涉及事项，由双方本着友好合作精神，视具体情况协商后签署备忘作为合同补充，具有本合同同等法律效力。</w:t>
      </w:r>
    </w:p>
    <w:p w14:paraId="0CD63446" w14:textId="77777777" w:rsidR="002458DD" w:rsidRDefault="00AE10F0">
      <w:pPr>
        <w:snapToGrid w:val="0"/>
        <w:spacing w:beforeLines="50" w:before="156" w:line="300" w:lineRule="auto"/>
        <w:rPr>
          <w:b/>
          <w:bCs/>
          <w:sz w:val="24"/>
        </w:rPr>
      </w:pPr>
      <w:r>
        <w:rPr>
          <w:rFonts w:hint="eastAsia"/>
          <w:b/>
          <w:bCs/>
          <w:sz w:val="24"/>
        </w:rPr>
        <w:t>第十四条</w:t>
      </w:r>
      <w:r>
        <w:rPr>
          <w:b/>
          <w:bCs/>
          <w:sz w:val="24"/>
        </w:rPr>
        <w:t xml:space="preserve">  </w:t>
      </w:r>
      <w:r>
        <w:rPr>
          <w:b/>
          <w:bCs/>
          <w:sz w:val="24"/>
        </w:rPr>
        <w:t>法律适用与争议解决</w:t>
      </w:r>
    </w:p>
    <w:p w14:paraId="10A00F4A" w14:textId="77777777" w:rsidR="002458DD" w:rsidRDefault="00AE10F0">
      <w:pPr>
        <w:snapToGrid w:val="0"/>
        <w:spacing w:beforeLines="50" w:before="156" w:line="300" w:lineRule="auto"/>
        <w:rPr>
          <w:sz w:val="24"/>
        </w:rPr>
      </w:pPr>
      <w:r>
        <w:rPr>
          <w:sz w:val="24"/>
        </w:rPr>
        <w:t>1</w:t>
      </w:r>
      <w:r>
        <w:rPr>
          <w:rFonts w:hint="eastAsia"/>
          <w:sz w:val="24"/>
        </w:rPr>
        <w:t>4</w:t>
      </w:r>
      <w:r>
        <w:rPr>
          <w:sz w:val="24"/>
        </w:rPr>
        <w:t>.1</w:t>
      </w:r>
      <w:r>
        <w:rPr>
          <w:sz w:val="24"/>
        </w:rPr>
        <w:t>本合同的订立、效力、解释、履行和争议</w:t>
      </w:r>
      <w:r>
        <w:rPr>
          <w:rFonts w:hint="eastAsia"/>
          <w:sz w:val="24"/>
        </w:rPr>
        <w:t>等问题</w:t>
      </w:r>
      <w:r>
        <w:rPr>
          <w:sz w:val="24"/>
        </w:rPr>
        <w:t>的解决均适用中华人民共和国</w:t>
      </w:r>
      <w:r>
        <w:rPr>
          <w:rFonts w:hint="eastAsia"/>
          <w:sz w:val="24"/>
        </w:rPr>
        <w:t>的</w:t>
      </w:r>
      <w:r>
        <w:rPr>
          <w:sz w:val="24"/>
        </w:rPr>
        <w:t>法律。</w:t>
      </w:r>
    </w:p>
    <w:p w14:paraId="677743A7" w14:textId="77777777" w:rsidR="002458DD" w:rsidRDefault="00AE10F0">
      <w:pPr>
        <w:snapToGrid w:val="0"/>
        <w:spacing w:beforeLines="50" w:before="156" w:line="300" w:lineRule="auto"/>
        <w:rPr>
          <w:sz w:val="24"/>
        </w:rPr>
      </w:pPr>
      <w:r>
        <w:rPr>
          <w:rFonts w:hint="eastAsia"/>
          <w:sz w:val="24"/>
        </w:rPr>
        <w:t xml:space="preserve">14.2 </w:t>
      </w:r>
      <w:r>
        <w:rPr>
          <w:rFonts w:hint="eastAsia"/>
          <w:sz w:val="24"/>
        </w:rPr>
        <w:t>本合同的签订地为上海市梅陇路</w:t>
      </w:r>
      <w:r>
        <w:rPr>
          <w:rFonts w:hint="eastAsia"/>
          <w:sz w:val="24"/>
        </w:rPr>
        <w:t>130</w:t>
      </w:r>
      <w:r>
        <w:rPr>
          <w:rFonts w:hint="eastAsia"/>
          <w:sz w:val="24"/>
        </w:rPr>
        <w:t>号。</w:t>
      </w:r>
    </w:p>
    <w:p w14:paraId="656B393A" w14:textId="77777777" w:rsidR="002458DD" w:rsidRDefault="00AE10F0">
      <w:pPr>
        <w:snapToGrid w:val="0"/>
        <w:spacing w:beforeLines="50" w:before="156" w:line="300" w:lineRule="auto"/>
        <w:rPr>
          <w:sz w:val="24"/>
        </w:rPr>
      </w:pPr>
      <w:r>
        <w:rPr>
          <w:sz w:val="24"/>
        </w:rPr>
        <w:t>1</w:t>
      </w:r>
      <w:r>
        <w:rPr>
          <w:rFonts w:hint="eastAsia"/>
          <w:sz w:val="24"/>
        </w:rPr>
        <w:t>4</w:t>
      </w:r>
      <w:r>
        <w:rPr>
          <w:sz w:val="24"/>
        </w:rPr>
        <w:t>.</w:t>
      </w:r>
      <w:r>
        <w:rPr>
          <w:rFonts w:hint="eastAsia"/>
          <w:sz w:val="24"/>
        </w:rPr>
        <w:t xml:space="preserve">3 </w:t>
      </w:r>
      <w:r>
        <w:rPr>
          <w:sz w:val="24"/>
        </w:rPr>
        <w:t>本合同与附件构成完整的合同，并将取代之前所有的书面或口头、执行或未执行的讨论、合同或声明。合同附件</w:t>
      </w:r>
      <w:r>
        <w:rPr>
          <w:rFonts w:hint="eastAsia"/>
          <w:sz w:val="24"/>
        </w:rPr>
        <w:t>内容</w:t>
      </w:r>
      <w:r>
        <w:rPr>
          <w:sz w:val="24"/>
        </w:rPr>
        <w:t>与合同正文</w:t>
      </w:r>
      <w:r>
        <w:rPr>
          <w:rFonts w:hint="eastAsia"/>
          <w:sz w:val="24"/>
        </w:rPr>
        <w:t>内容</w:t>
      </w:r>
      <w:r>
        <w:rPr>
          <w:sz w:val="24"/>
        </w:rPr>
        <w:t>有冲突</w:t>
      </w:r>
      <w:r>
        <w:rPr>
          <w:rFonts w:hint="eastAsia"/>
          <w:sz w:val="24"/>
        </w:rPr>
        <w:t>的</w:t>
      </w:r>
      <w:r>
        <w:rPr>
          <w:sz w:val="24"/>
        </w:rPr>
        <w:t>，以合同正文为准。</w:t>
      </w:r>
    </w:p>
    <w:p w14:paraId="5D7F64EC" w14:textId="77777777" w:rsidR="002458DD" w:rsidRDefault="00AE10F0">
      <w:pPr>
        <w:snapToGrid w:val="0"/>
        <w:spacing w:beforeLines="50" w:before="156" w:line="300" w:lineRule="auto"/>
        <w:rPr>
          <w:sz w:val="24"/>
        </w:rPr>
      </w:pPr>
      <w:r>
        <w:rPr>
          <w:sz w:val="24"/>
        </w:rPr>
        <w:t>1</w:t>
      </w:r>
      <w:r>
        <w:rPr>
          <w:rFonts w:hint="eastAsia"/>
          <w:sz w:val="24"/>
        </w:rPr>
        <w:t>4</w:t>
      </w:r>
      <w:r>
        <w:rPr>
          <w:sz w:val="24"/>
        </w:rPr>
        <w:t>.</w:t>
      </w:r>
      <w:r>
        <w:rPr>
          <w:rFonts w:hint="eastAsia"/>
          <w:sz w:val="24"/>
        </w:rPr>
        <w:t xml:space="preserve">4 </w:t>
      </w:r>
      <w:r>
        <w:rPr>
          <w:sz w:val="24"/>
        </w:rPr>
        <w:t>甲乙双方因合同的解释或履行</w:t>
      </w:r>
      <w:r>
        <w:rPr>
          <w:rFonts w:hint="eastAsia"/>
          <w:sz w:val="24"/>
        </w:rPr>
        <w:t>等</w:t>
      </w:r>
      <w:r>
        <w:rPr>
          <w:sz w:val="24"/>
        </w:rPr>
        <w:t>发生争议时，首先应争取通过友好协商解</w:t>
      </w:r>
      <w:r>
        <w:rPr>
          <w:sz w:val="24"/>
        </w:rPr>
        <w:lastRenderedPageBreak/>
        <w:t>决，如协商不能解决时，</w:t>
      </w:r>
      <w:r>
        <w:rPr>
          <w:rFonts w:hint="eastAsia"/>
          <w:sz w:val="24"/>
        </w:rPr>
        <w:t>依下列第【</w:t>
      </w:r>
      <w:permStart w:id="1336230044" w:edGrp="everyone"/>
      <w:r>
        <w:rPr>
          <w:rFonts w:hint="eastAsia"/>
          <w:sz w:val="24"/>
        </w:rPr>
        <w:t xml:space="preserve">  </w:t>
      </w:r>
      <w:permEnd w:id="1336230044"/>
      <w:r>
        <w:rPr>
          <w:rFonts w:hint="eastAsia"/>
          <w:sz w:val="24"/>
        </w:rPr>
        <w:t>】款确定（请选择）：</w:t>
      </w:r>
    </w:p>
    <w:p w14:paraId="7B4F9F6D" w14:textId="77777777" w:rsidR="002458DD" w:rsidRDefault="00AE10F0">
      <w:pPr>
        <w:snapToGrid w:val="0"/>
        <w:spacing w:beforeLines="50" w:before="156" w:line="300" w:lineRule="auto"/>
        <w:rPr>
          <w:sz w:val="24"/>
        </w:rPr>
      </w:pPr>
      <w:r>
        <w:rPr>
          <w:rFonts w:hint="eastAsia"/>
          <w:sz w:val="24"/>
        </w:rPr>
        <w:t>（</w:t>
      </w:r>
      <w:r>
        <w:rPr>
          <w:rFonts w:hint="eastAsia"/>
          <w:sz w:val="24"/>
        </w:rPr>
        <w:t>1</w:t>
      </w:r>
      <w:r>
        <w:rPr>
          <w:rFonts w:hint="eastAsia"/>
          <w:sz w:val="24"/>
        </w:rPr>
        <w:t>）</w:t>
      </w:r>
      <w:r>
        <w:rPr>
          <w:sz w:val="24"/>
        </w:rPr>
        <w:t>合同的任何一方可</w:t>
      </w:r>
      <w:r>
        <w:rPr>
          <w:rFonts w:hint="eastAsia"/>
          <w:sz w:val="24"/>
        </w:rPr>
        <w:t>向上海市仲裁委员会申请仲裁。</w:t>
      </w:r>
    </w:p>
    <w:p w14:paraId="38A415CE" w14:textId="77777777" w:rsidR="002458DD" w:rsidRDefault="00AE10F0">
      <w:pPr>
        <w:snapToGrid w:val="0"/>
        <w:spacing w:beforeLines="50" w:before="156" w:line="300" w:lineRule="auto"/>
        <w:rPr>
          <w:sz w:val="24"/>
        </w:rPr>
      </w:pPr>
      <w:r>
        <w:rPr>
          <w:rFonts w:hint="eastAsia"/>
          <w:sz w:val="24"/>
        </w:rPr>
        <w:t>（</w:t>
      </w:r>
      <w:r>
        <w:rPr>
          <w:rFonts w:hint="eastAsia"/>
          <w:sz w:val="24"/>
        </w:rPr>
        <w:t>2</w:t>
      </w:r>
      <w:r>
        <w:rPr>
          <w:rFonts w:hint="eastAsia"/>
          <w:sz w:val="24"/>
        </w:rPr>
        <w:t>）</w:t>
      </w:r>
      <w:r>
        <w:rPr>
          <w:sz w:val="24"/>
        </w:rPr>
        <w:t>合同的任何一方可</w:t>
      </w:r>
      <w:r>
        <w:rPr>
          <w:rFonts w:hint="eastAsia"/>
          <w:sz w:val="24"/>
        </w:rPr>
        <w:t>向合同签订地人民法院提起诉讼。</w:t>
      </w:r>
    </w:p>
    <w:p w14:paraId="09E54765" w14:textId="77777777" w:rsidR="002458DD" w:rsidRDefault="00AE10F0">
      <w:pPr>
        <w:snapToGrid w:val="0"/>
        <w:spacing w:beforeLines="50" w:before="156" w:line="300" w:lineRule="auto"/>
        <w:rPr>
          <w:sz w:val="24"/>
        </w:rPr>
      </w:pPr>
      <w:r>
        <w:rPr>
          <w:sz w:val="24"/>
        </w:rPr>
        <w:t>1</w:t>
      </w:r>
      <w:r>
        <w:rPr>
          <w:rFonts w:hint="eastAsia"/>
          <w:sz w:val="24"/>
        </w:rPr>
        <w:t>4</w:t>
      </w:r>
      <w:r>
        <w:rPr>
          <w:sz w:val="24"/>
        </w:rPr>
        <w:t>.4</w:t>
      </w:r>
      <w:r>
        <w:rPr>
          <w:rFonts w:hint="eastAsia"/>
          <w:sz w:val="24"/>
        </w:rPr>
        <w:t xml:space="preserve"> </w:t>
      </w:r>
      <w:r>
        <w:rPr>
          <w:sz w:val="24"/>
        </w:rPr>
        <w:t>争议进行裁决期间，除争议事项外，甲乙双方应继续履行本合同中规定的义务。</w:t>
      </w:r>
    </w:p>
    <w:p w14:paraId="3BF0B313" w14:textId="77777777" w:rsidR="002458DD" w:rsidRDefault="00AE10F0">
      <w:pPr>
        <w:snapToGrid w:val="0"/>
        <w:spacing w:beforeLines="50" w:before="156" w:line="300" w:lineRule="auto"/>
        <w:rPr>
          <w:b/>
          <w:bCs/>
          <w:szCs w:val="21"/>
        </w:rPr>
      </w:pPr>
      <w:r>
        <w:rPr>
          <w:rFonts w:hint="eastAsia"/>
          <w:b/>
          <w:bCs/>
          <w:sz w:val="24"/>
        </w:rPr>
        <w:t>第十五条</w:t>
      </w:r>
      <w:r>
        <w:rPr>
          <w:b/>
          <w:bCs/>
          <w:sz w:val="24"/>
        </w:rPr>
        <w:t xml:space="preserve">  </w:t>
      </w:r>
      <w:r>
        <w:rPr>
          <w:rFonts w:hint="eastAsia"/>
          <w:b/>
          <w:bCs/>
          <w:sz w:val="24"/>
        </w:rPr>
        <w:t>其他条款</w:t>
      </w:r>
      <w:r>
        <w:rPr>
          <w:rFonts w:hint="eastAsia"/>
          <w:b/>
          <w:bCs/>
          <w:szCs w:val="21"/>
        </w:rPr>
        <w:t>（可填写上述条款未竟的补充条款，但不得与上述条款冲突）</w:t>
      </w:r>
    </w:p>
    <w:p w14:paraId="1C12C163" w14:textId="77777777" w:rsidR="002458DD" w:rsidRDefault="00AE10F0">
      <w:pPr>
        <w:snapToGrid w:val="0"/>
        <w:spacing w:beforeLines="50" w:before="156" w:line="300" w:lineRule="auto"/>
        <w:rPr>
          <w:b/>
          <w:bCs/>
          <w:sz w:val="24"/>
        </w:rPr>
      </w:pPr>
      <w:r>
        <w:rPr>
          <w:rFonts w:hint="eastAsia"/>
          <w:b/>
          <w:bCs/>
          <w:sz w:val="24"/>
        </w:rPr>
        <w:t>【</w:t>
      </w:r>
      <w:permStart w:id="1298540501" w:edGrp="everyone"/>
      <w:r>
        <w:rPr>
          <w:rFonts w:hint="eastAsia"/>
          <w:b/>
          <w:bCs/>
          <w:sz w:val="24"/>
        </w:rPr>
        <w:t xml:space="preserve">           </w:t>
      </w:r>
      <w:permEnd w:id="1298540501"/>
      <w:r>
        <w:rPr>
          <w:rFonts w:hint="eastAsia"/>
          <w:b/>
          <w:bCs/>
          <w:sz w:val="24"/>
        </w:rPr>
        <w:t>】</w:t>
      </w:r>
    </w:p>
    <w:p w14:paraId="1691B282" w14:textId="77777777" w:rsidR="002458DD" w:rsidRDefault="002458DD">
      <w:pPr>
        <w:snapToGrid w:val="0"/>
        <w:spacing w:beforeLines="50" w:before="156" w:line="300" w:lineRule="auto"/>
        <w:rPr>
          <w:b/>
          <w:bCs/>
          <w:sz w:val="24"/>
        </w:rPr>
      </w:pPr>
    </w:p>
    <w:p w14:paraId="6E79D9E6" w14:textId="77777777" w:rsidR="002458DD" w:rsidRDefault="00AE10F0">
      <w:pPr>
        <w:snapToGrid w:val="0"/>
        <w:spacing w:beforeLines="50" w:before="156" w:line="300" w:lineRule="auto"/>
        <w:rPr>
          <w:b/>
          <w:bCs/>
          <w:sz w:val="24"/>
        </w:rPr>
      </w:pPr>
      <w:r>
        <w:rPr>
          <w:rFonts w:hint="eastAsia"/>
          <w:b/>
          <w:bCs/>
          <w:sz w:val="24"/>
        </w:rPr>
        <w:t>（以下空白无正文）</w:t>
      </w:r>
    </w:p>
    <w:p w14:paraId="53A940FE" w14:textId="77777777" w:rsidR="002458DD" w:rsidRDefault="002458DD">
      <w:pPr>
        <w:snapToGrid w:val="0"/>
        <w:spacing w:beforeLines="50" w:before="156" w:line="300" w:lineRule="auto"/>
        <w:rPr>
          <w:b/>
          <w:bCs/>
          <w:sz w:val="24"/>
        </w:rPr>
      </w:pPr>
    </w:p>
    <w:p w14:paraId="1F2F349B" w14:textId="77777777" w:rsidR="002458DD" w:rsidRDefault="00AE10F0">
      <w:pPr>
        <w:rPr>
          <w:rFonts w:ascii="宋体" w:hAnsi="宋体"/>
          <w:color w:val="000000"/>
          <w:szCs w:val="21"/>
        </w:rPr>
      </w:pPr>
      <w:r>
        <w:rPr>
          <w:rFonts w:ascii="宋体" w:hAnsi="宋体" w:hint="eastAsia"/>
          <w:color w:val="000000"/>
          <w:szCs w:val="21"/>
        </w:rPr>
        <w:t>甲方：</w:t>
      </w:r>
      <w:r>
        <w:rPr>
          <w:rFonts w:ascii="宋体" w:hAnsi="宋体" w:hint="eastAsia"/>
          <w:color w:val="000000"/>
          <w:szCs w:val="21"/>
        </w:rPr>
        <w:tab/>
      </w:r>
      <w:r>
        <w:rPr>
          <w:rFonts w:ascii="宋体" w:hAnsi="宋体" w:hint="eastAsia"/>
          <w:color w:val="000000"/>
          <w:szCs w:val="21"/>
        </w:rPr>
        <w:tab/>
        <w:t xml:space="preserve">          </w:t>
      </w:r>
      <w:r>
        <w:rPr>
          <w:rFonts w:ascii="宋体" w:hAnsi="宋体" w:hint="eastAsia"/>
          <w:color w:val="000000"/>
          <w:szCs w:val="21"/>
        </w:rPr>
        <w:t>（签章）</w:t>
      </w:r>
      <w:r>
        <w:rPr>
          <w:rFonts w:ascii="宋体" w:hAnsi="宋体" w:hint="eastAsia"/>
          <w:color w:val="000000"/>
          <w:szCs w:val="21"/>
        </w:rPr>
        <w:tab/>
        <w:t xml:space="preserve"> </w:t>
      </w:r>
      <w:r>
        <w:rPr>
          <w:rFonts w:ascii="宋体" w:hAnsi="宋体" w:hint="eastAsia"/>
          <w:color w:val="000000"/>
          <w:szCs w:val="21"/>
        </w:rPr>
        <w:tab/>
        <w:t xml:space="preserve"> </w:t>
      </w:r>
      <w:r>
        <w:rPr>
          <w:rFonts w:ascii="宋体" w:hAnsi="宋体"/>
          <w:color w:val="000000"/>
          <w:szCs w:val="21"/>
        </w:rPr>
        <w:t xml:space="preserve">  </w:t>
      </w:r>
      <w:r>
        <w:rPr>
          <w:rFonts w:ascii="宋体" w:hAnsi="宋体" w:hint="eastAsia"/>
          <w:color w:val="000000"/>
          <w:szCs w:val="21"/>
        </w:rPr>
        <w:t>乙方：</w:t>
      </w:r>
      <w:r>
        <w:rPr>
          <w:rFonts w:ascii="宋体" w:hAnsi="宋体" w:hint="eastAsia"/>
          <w:color w:val="000000"/>
          <w:szCs w:val="21"/>
        </w:rPr>
        <w:t xml:space="preserve">                    </w:t>
      </w:r>
      <w:r>
        <w:rPr>
          <w:rFonts w:ascii="宋体" w:hAnsi="宋体" w:hint="eastAsia"/>
          <w:color w:val="000000"/>
          <w:szCs w:val="21"/>
        </w:rPr>
        <w:t>（签章）</w:t>
      </w:r>
    </w:p>
    <w:p w14:paraId="7101DA19" w14:textId="77777777" w:rsidR="002458DD" w:rsidRDefault="002458DD">
      <w:pPr>
        <w:rPr>
          <w:rFonts w:ascii="宋体" w:hAnsi="宋体"/>
          <w:color w:val="000000"/>
          <w:szCs w:val="21"/>
        </w:rPr>
      </w:pPr>
    </w:p>
    <w:p w14:paraId="6F18EF55" w14:textId="77777777" w:rsidR="002458DD" w:rsidRDefault="002458DD">
      <w:pPr>
        <w:rPr>
          <w:rFonts w:ascii="宋体" w:hAnsi="宋体"/>
          <w:color w:val="000000"/>
          <w:szCs w:val="21"/>
        </w:rPr>
      </w:pPr>
    </w:p>
    <w:p w14:paraId="2AA292A1" w14:textId="77777777" w:rsidR="002458DD" w:rsidRDefault="002458DD">
      <w:pPr>
        <w:rPr>
          <w:rFonts w:ascii="宋体" w:hAnsi="宋体"/>
          <w:color w:val="000000"/>
          <w:szCs w:val="21"/>
        </w:rPr>
      </w:pPr>
    </w:p>
    <w:p w14:paraId="39E002FB" w14:textId="77777777" w:rsidR="002458DD" w:rsidRDefault="00AE10F0">
      <w:pPr>
        <w:rPr>
          <w:rFonts w:ascii="宋体" w:hAnsi="宋体"/>
          <w:color w:val="000000"/>
          <w:szCs w:val="21"/>
        </w:rPr>
      </w:pPr>
      <w:r>
        <w:rPr>
          <w:rFonts w:ascii="宋体" w:hAnsi="宋体" w:hint="eastAsia"/>
          <w:color w:val="000000"/>
          <w:szCs w:val="21"/>
        </w:rPr>
        <w:t>代表人：</w:t>
      </w:r>
      <w:r>
        <w:rPr>
          <w:rFonts w:ascii="宋体" w:hAnsi="宋体" w:hint="eastAsia"/>
          <w:color w:val="000000"/>
          <w:szCs w:val="21"/>
        </w:rPr>
        <w:t xml:space="preserve">               </w:t>
      </w:r>
      <w:r>
        <w:rPr>
          <w:rFonts w:ascii="宋体" w:hAnsi="宋体" w:hint="eastAsia"/>
          <w:color w:val="000000"/>
          <w:szCs w:val="21"/>
        </w:rPr>
        <w:t>（签字）</w:t>
      </w:r>
      <w:r>
        <w:rPr>
          <w:rFonts w:ascii="宋体" w:hAnsi="宋体" w:hint="eastAsia"/>
          <w:color w:val="000000"/>
          <w:szCs w:val="21"/>
        </w:rPr>
        <w:t xml:space="preserve">        </w:t>
      </w:r>
      <w:r>
        <w:rPr>
          <w:rFonts w:ascii="宋体" w:hAnsi="宋体" w:hint="eastAsia"/>
          <w:color w:val="000000"/>
          <w:szCs w:val="21"/>
        </w:rPr>
        <w:t>代表人：</w:t>
      </w:r>
      <w:r>
        <w:rPr>
          <w:rFonts w:ascii="宋体" w:hAnsi="宋体" w:hint="eastAsia"/>
          <w:color w:val="000000"/>
          <w:szCs w:val="21"/>
        </w:rPr>
        <w:t xml:space="preserve">                  </w:t>
      </w:r>
      <w:r>
        <w:rPr>
          <w:rFonts w:ascii="宋体" w:hAnsi="宋体" w:hint="eastAsia"/>
          <w:color w:val="000000"/>
          <w:szCs w:val="21"/>
        </w:rPr>
        <w:t>（签字）</w:t>
      </w:r>
    </w:p>
    <w:p w14:paraId="61DF1E83" w14:textId="77777777" w:rsidR="002458DD" w:rsidRDefault="002458DD">
      <w:pPr>
        <w:rPr>
          <w:rFonts w:ascii="宋体" w:hAnsi="宋体"/>
          <w:color w:val="000000"/>
          <w:szCs w:val="21"/>
        </w:rPr>
      </w:pPr>
    </w:p>
    <w:p w14:paraId="47A284CB" w14:textId="77777777" w:rsidR="002458DD" w:rsidRDefault="00AE10F0">
      <w:pPr>
        <w:rPr>
          <w:rFonts w:ascii="宋体" w:hAnsi="宋体"/>
          <w:b/>
          <w:bCs/>
          <w:color w:val="000000"/>
          <w:szCs w:val="21"/>
        </w:rPr>
      </w:pPr>
      <w:r>
        <w:rPr>
          <w:rFonts w:ascii="宋体" w:hAnsi="宋体" w:hint="eastAsia"/>
          <w:color w:val="000000"/>
          <w:szCs w:val="21"/>
        </w:rPr>
        <w:t>签署日期：</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ab/>
      </w:r>
      <w:r>
        <w:rPr>
          <w:rFonts w:ascii="宋体" w:hAnsi="宋体" w:hint="eastAsia"/>
          <w:color w:val="000000"/>
          <w:szCs w:val="21"/>
        </w:rPr>
        <w:tab/>
        <w:t xml:space="preserve"> </w:t>
      </w:r>
      <w:r>
        <w:rPr>
          <w:rFonts w:ascii="宋体" w:hAnsi="宋体"/>
          <w:color w:val="000000"/>
          <w:szCs w:val="21"/>
        </w:rPr>
        <w:t xml:space="preserve">  </w:t>
      </w:r>
      <w:r>
        <w:rPr>
          <w:rFonts w:ascii="宋体" w:hAnsi="宋体" w:hint="eastAsia"/>
          <w:color w:val="000000"/>
          <w:szCs w:val="21"/>
        </w:rPr>
        <w:t>签署日期：</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14:paraId="40CD4D97" w14:textId="77777777" w:rsidR="002458DD" w:rsidRDefault="002458DD">
      <w:pPr>
        <w:snapToGrid w:val="0"/>
        <w:spacing w:beforeLines="50" w:before="156" w:line="300" w:lineRule="auto"/>
        <w:rPr>
          <w:sz w:val="24"/>
        </w:rPr>
      </w:pPr>
    </w:p>
    <w:p w14:paraId="1F267EA3" w14:textId="77777777" w:rsidR="002458DD" w:rsidRDefault="002458DD">
      <w:pPr>
        <w:snapToGrid w:val="0"/>
        <w:spacing w:beforeLines="50" w:before="156" w:line="300" w:lineRule="auto"/>
        <w:rPr>
          <w:sz w:val="24"/>
        </w:rPr>
        <w:sectPr w:rsidR="002458DD">
          <w:pgSz w:w="11906" w:h="16838"/>
          <w:pgMar w:top="1440" w:right="1800" w:bottom="1440" w:left="1800" w:header="851" w:footer="992" w:gutter="0"/>
          <w:cols w:space="425"/>
          <w:docGrid w:type="lines" w:linePitch="312"/>
        </w:sectPr>
      </w:pPr>
    </w:p>
    <w:p w14:paraId="22D4F275" w14:textId="0F289465" w:rsidR="002458DD" w:rsidRDefault="00AE10F0">
      <w:pPr>
        <w:widowControl/>
        <w:jc w:val="left"/>
        <w:rPr>
          <w:rFonts w:cs="宋体"/>
          <w:color w:val="000000"/>
          <w:kern w:val="0"/>
          <w:sz w:val="24"/>
          <w:szCs w:val="21"/>
        </w:rPr>
      </w:pPr>
      <w:r>
        <w:rPr>
          <w:rFonts w:hint="eastAsia"/>
          <w:sz w:val="24"/>
        </w:rPr>
        <w:lastRenderedPageBreak/>
        <w:t>附件</w:t>
      </w:r>
      <w:r>
        <w:rPr>
          <w:rFonts w:hint="eastAsia"/>
          <w:sz w:val="24"/>
        </w:rPr>
        <w:t xml:space="preserve">1 </w:t>
      </w:r>
      <w:r>
        <w:rPr>
          <w:rFonts w:cs="宋体" w:hint="eastAsia"/>
          <w:color w:val="000000"/>
          <w:kern w:val="0"/>
          <w:sz w:val="24"/>
          <w:szCs w:val="21"/>
        </w:rPr>
        <w:t>【</w:t>
      </w:r>
      <w:permStart w:id="2015563065" w:edGrp="everyone"/>
      <w:r>
        <w:rPr>
          <w:rFonts w:cs="宋体" w:hint="eastAsia"/>
          <w:color w:val="000000"/>
          <w:kern w:val="0"/>
          <w:sz w:val="24"/>
          <w:szCs w:val="21"/>
        </w:rPr>
        <w:t xml:space="preserve">      </w:t>
      </w:r>
      <w:r>
        <w:rPr>
          <w:rFonts w:cs="宋体" w:hint="eastAsia"/>
          <w:color w:val="000000"/>
          <w:kern w:val="0"/>
          <w:sz w:val="24"/>
          <w:szCs w:val="21"/>
        </w:rPr>
        <w:t xml:space="preserve">          </w:t>
      </w:r>
      <w:r>
        <w:rPr>
          <w:rFonts w:cs="宋体" w:hint="eastAsia"/>
          <w:color w:val="000000"/>
          <w:kern w:val="0"/>
          <w:sz w:val="24"/>
          <w:szCs w:val="21"/>
        </w:rPr>
        <w:t xml:space="preserve">           </w:t>
      </w:r>
      <w:permEnd w:id="2015563065"/>
      <w:r>
        <w:rPr>
          <w:rFonts w:cs="宋体" w:hint="eastAsia"/>
          <w:color w:val="000000"/>
          <w:kern w:val="0"/>
          <w:sz w:val="24"/>
          <w:szCs w:val="21"/>
        </w:rPr>
        <w:t>】软件开发项目</w:t>
      </w:r>
      <w:r>
        <w:rPr>
          <w:rFonts w:cs="宋体" w:hint="eastAsia"/>
          <w:color w:val="000000"/>
          <w:kern w:val="0"/>
          <w:sz w:val="24"/>
          <w:szCs w:val="21"/>
        </w:rPr>
        <w:t>-</w:t>
      </w:r>
      <w:r>
        <w:rPr>
          <w:rFonts w:cs="宋体" w:hint="eastAsia"/>
          <w:color w:val="000000"/>
          <w:kern w:val="0"/>
          <w:sz w:val="24"/>
          <w:szCs w:val="21"/>
        </w:rPr>
        <w:t>功能要求</w:t>
      </w:r>
    </w:p>
    <w:p w14:paraId="0B888F0C" w14:textId="10E4808D" w:rsidR="00A0453C" w:rsidRDefault="00A0453C">
      <w:pPr>
        <w:widowControl/>
        <w:jc w:val="left"/>
        <w:rPr>
          <w:rFonts w:ascii="宋体" w:hAnsi="宋体" w:cs="宋体"/>
          <w:kern w:val="0"/>
          <w:sz w:val="28"/>
          <w:szCs w:val="28"/>
        </w:rPr>
      </w:pPr>
      <w:permStart w:id="1912154404" w:edGrp="everyone"/>
      <w:r>
        <w:rPr>
          <w:rFonts w:cs="宋体" w:hint="eastAsia"/>
          <w:color w:val="000000"/>
          <w:kern w:val="0"/>
          <w:sz w:val="24"/>
          <w:szCs w:val="21"/>
        </w:rPr>
        <w:t xml:space="preserve"> </w:t>
      </w:r>
      <w:bookmarkStart w:id="0" w:name="_GoBack"/>
      <w:bookmarkEnd w:id="0"/>
    </w:p>
    <w:permEnd w:id="1912154404"/>
    <w:p w14:paraId="5E6631AB" w14:textId="77777777" w:rsidR="002458DD" w:rsidRDefault="002458DD">
      <w:pPr>
        <w:widowControl/>
        <w:jc w:val="left"/>
        <w:rPr>
          <w:rFonts w:ascii="宋体" w:hAnsi="Courier New" w:cs="宋体"/>
          <w:kern w:val="0"/>
          <w:sz w:val="24"/>
        </w:rPr>
      </w:pPr>
    </w:p>
    <w:p w14:paraId="118C4BAF" w14:textId="77777777" w:rsidR="002458DD" w:rsidRDefault="002458DD">
      <w:pPr>
        <w:snapToGrid w:val="0"/>
        <w:spacing w:beforeLines="50" w:before="156" w:line="300" w:lineRule="auto"/>
        <w:rPr>
          <w:sz w:val="24"/>
        </w:rPr>
        <w:sectPr w:rsidR="002458DD">
          <w:pgSz w:w="11906" w:h="16838"/>
          <w:pgMar w:top="1440" w:right="1800" w:bottom="1440" w:left="1800" w:header="851" w:footer="992" w:gutter="0"/>
          <w:cols w:space="425"/>
          <w:docGrid w:type="lines" w:linePitch="312"/>
        </w:sectPr>
      </w:pPr>
    </w:p>
    <w:p w14:paraId="4E4034E4" w14:textId="77777777" w:rsidR="002458DD" w:rsidRDefault="00AE10F0">
      <w:pPr>
        <w:widowControl/>
        <w:jc w:val="left"/>
        <w:rPr>
          <w:rFonts w:cs="宋体"/>
          <w:color w:val="000000"/>
          <w:kern w:val="0"/>
          <w:sz w:val="24"/>
          <w:szCs w:val="21"/>
        </w:rPr>
      </w:pPr>
      <w:r>
        <w:rPr>
          <w:rFonts w:hint="eastAsia"/>
          <w:sz w:val="24"/>
        </w:rPr>
        <w:lastRenderedPageBreak/>
        <w:t>附件</w:t>
      </w:r>
      <w:r>
        <w:rPr>
          <w:rFonts w:hint="eastAsia"/>
          <w:sz w:val="24"/>
        </w:rPr>
        <w:t xml:space="preserve">2 </w:t>
      </w:r>
      <w:r>
        <w:rPr>
          <w:rFonts w:cs="宋体" w:hint="eastAsia"/>
          <w:color w:val="000000"/>
          <w:kern w:val="0"/>
          <w:sz w:val="24"/>
          <w:szCs w:val="21"/>
        </w:rPr>
        <w:t>【</w:t>
      </w:r>
      <w:permStart w:id="197526554" w:edGrp="everyone"/>
      <w:r>
        <w:rPr>
          <w:rFonts w:cs="宋体" w:hint="eastAsia"/>
          <w:color w:val="000000"/>
          <w:kern w:val="0"/>
          <w:sz w:val="24"/>
          <w:szCs w:val="21"/>
        </w:rPr>
        <w:t xml:space="preserve">                           </w:t>
      </w:r>
      <w:permEnd w:id="197526554"/>
      <w:r>
        <w:rPr>
          <w:rFonts w:cs="宋体" w:hint="eastAsia"/>
          <w:color w:val="000000"/>
          <w:kern w:val="0"/>
          <w:sz w:val="24"/>
          <w:szCs w:val="21"/>
        </w:rPr>
        <w:t>】软件开发项目</w:t>
      </w:r>
      <w:r>
        <w:rPr>
          <w:rFonts w:cs="宋体" w:hint="eastAsia"/>
          <w:color w:val="000000"/>
          <w:kern w:val="0"/>
          <w:sz w:val="24"/>
          <w:szCs w:val="21"/>
        </w:rPr>
        <w:t>-</w:t>
      </w:r>
      <w:r>
        <w:rPr>
          <w:rFonts w:cs="宋体" w:hint="eastAsia"/>
          <w:color w:val="000000"/>
          <w:kern w:val="0"/>
          <w:sz w:val="24"/>
          <w:szCs w:val="21"/>
        </w:rPr>
        <w:t>研究开发阶段</w:t>
      </w:r>
    </w:p>
    <w:p w14:paraId="1039F123" w14:textId="77777777" w:rsidR="002458DD" w:rsidRDefault="002458DD">
      <w:pPr>
        <w:widowControl/>
        <w:ind w:firstLineChars="140" w:firstLine="336"/>
        <w:jc w:val="left"/>
        <w:rPr>
          <w:rFonts w:cs="宋体"/>
          <w:color w:val="000000"/>
          <w:kern w:val="0"/>
          <w:sz w:val="24"/>
          <w:szCs w:val="21"/>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489"/>
        <w:gridCol w:w="2809"/>
        <w:gridCol w:w="3524"/>
      </w:tblGrid>
      <w:tr w:rsidR="002458DD" w14:paraId="6E36579C" w14:textId="77777777">
        <w:trPr>
          <w:trHeight w:val="225"/>
          <w:jc w:val="center"/>
        </w:trPr>
        <w:tc>
          <w:tcPr>
            <w:tcW w:w="697" w:type="dxa"/>
            <w:tcBorders>
              <w:tl2br w:val="nil"/>
              <w:tr2bl w:val="nil"/>
            </w:tcBorders>
            <w:shd w:val="clear" w:color="auto" w:fill="E6E6E6"/>
            <w:vAlign w:val="center"/>
          </w:tcPr>
          <w:p w14:paraId="19E48B2F" w14:textId="77777777" w:rsidR="002458DD" w:rsidRDefault="00AE10F0">
            <w:pPr>
              <w:widowControl/>
              <w:spacing w:line="276" w:lineRule="auto"/>
              <w:jc w:val="center"/>
              <w:rPr>
                <w:rFonts w:ascii="宋体" w:hAnsi="宋体" w:cs="宋体"/>
                <w:color w:val="000000"/>
                <w:kern w:val="0"/>
              </w:rPr>
            </w:pPr>
            <w:r>
              <w:rPr>
                <w:rFonts w:ascii="宋体" w:hAnsi="宋体" w:cs="宋体" w:hint="eastAsia"/>
                <w:color w:val="000000"/>
                <w:kern w:val="0"/>
              </w:rPr>
              <w:t>序号</w:t>
            </w:r>
          </w:p>
        </w:tc>
        <w:tc>
          <w:tcPr>
            <w:tcW w:w="1489" w:type="dxa"/>
            <w:tcBorders>
              <w:tl2br w:val="nil"/>
              <w:tr2bl w:val="nil"/>
            </w:tcBorders>
            <w:shd w:val="clear" w:color="auto" w:fill="E6E6E6"/>
            <w:vAlign w:val="center"/>
          </w:tcPr>
          <w:p w14:paraId="6FBC37C7" w14:textId="77777777" w:rsidR="002458DD" w:rsidRDefault="00AE10F0">
            <w:pPr>
              <w:widowControl/>
              <w:spacing w:line="276" w:lineRule="auto"/>
              <w:jc w:val="center"/>
              <w:rPr>
                <w:rFonts w:ascii="宋体" w:hAnsi="宋体" w:cs="宋体"/>
                <w:color w:val="000000"/>
                <w:kern w:val="0"/>
              </w:rPr>
            </w:pPr>
            <w:r>
              <w:rPr>
                <w:rFonts w:ascii="宋体" w:hAnsi="宋体" w:cs="宋体" w:hint="eastAsia"/>
                <w:color w:val="000000"/>
                <w:kern w:val="0"/>
              </w:rPr>
              <w:t>阶段名称</w:t>
            </w:r>
          </w:p>
        </w:tc>
        <w:tc>
          <w:tcPr>
            <w:tcW w:w="2809" w:type="dxa"/>
            <w:tcBorders>
              <w:tl2br w:val="nil"/>
              <w:tr2bl w:val="nil"/>
            </w:tcBorders>
            <w:shd w:val="clear" w:color="auto" w:fill="E6E6E6"/>
            <w:vAlign w:val="center"/>
          </w:tcPr>
          <w:p w14:paraId="22B4C5DB" w14:textId="77777777" w:rsidR="002458DD" w:rsidRDefault="00AE10F0">
            <w:pPr>
              <w:widowControl/>
              <w:spacing w:line="276" w:lineRule="auto"/>
              <w:jc w:val="center"/>
              <w:rPr>
                <w:rFonts w:ascii="宋体" w:hAnsi="宋体" w:cs="宋体"/>
                <w:color w:val="000000"/>
                <w:kern w:val="0"/>
              </w:rPr>
            </w:pPr>
            <w:r>
              <w:rPr>
                <w:rFonts w:ascii="宋体" w:hAnsi="宋体" w:cs="宋体" w:hint="eastAsia"/>
                <w:color w:val="000000"/>
                <w:kern w:val="0"/>
              </w:rPr>
              <w:t>天数</w:t>
            </w:r>
          </w:p>
        </w:tc>
        <w:tc>
          <w:tcPr>
            <w:tcW w:w="3524" w:type="dxa"/>
            <w:tcBorders>
              <w:tl2br w:val="nil"/>
              <w:tr2bl w:val="nil"/>
            </w:tcBorders>
            <w:shd w:val="clear" w:color="auto" w:fill="E6E6E6"/>
            <w:vAlign w:val="center"/>
          </w:tcPr>
          <w:p w14:paraId="0C172014" w14:textId="77777777" w:rsidR="002458DD" w:rsidRDefault="00AE10F0">
            <w:pPr>
              <w:widowControl/>
              <w:spacing w:line="276" w:lineRule="auto"/>
              <w:jc w:val="center"/>
              <w:rPr>
                <w:rFonts w:ascii="宋体" w:hAnsi="宋体" w:cs="宋体"/>
                <w:color w:val="000000"/>
                <w:kern w:val="0"/>
              </w:rPr>
            </w:pPr>
            <w:r>
              <w:rPr>
                <w:rFonts w:ascii="宋体" w:hAnsi="宋体" w:cs="宋体" w:hint="eastAsia"/>
                <w:color w:val="000000"/>
                <w:kern w:val="0"/>
              </w:rPr>
              <w:t>双方任务</w:t>
            </w:r>
          </w:p>
        </w:tc>
      </w:tr>
      <w:tr w:rsidR="002458DD" w14:paraId="2AD723C4" w14:textId="77777777">
        <w:trPr>
          <w:cantSplit/>
          <w:trHeight w:val="275"/>
          <w:jc w:val="center"/>
        </w:trPr>
        <w:tc>
          <w:tcPr>
            <w:tcW w:w="697" w:type="dxa"/>
            <w:tcBorders>
              <w:tl2br w:val="nil"/>
              <w:tr2bl w:val="nil"/>
            </w:tcBorders>
            <w:vAlign w:val="center"/>
          </w:tcPr>
          <w:p w14:paraId="35CBEC4A"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1</w:t>
            </w:r>
          </w:p>
        </w:tc>
        <w:tc>
          <w:tcPr>
            <w:tcW w:w="1489" w:type="dxa"/>
            <w:tcBorders>
              <w:tl2br w:val="nil"/>
              <w:tr2bl w:val="nil"/>
            </w:tcBorders>
            <w:vAlign w:val="center"/>
          </w:tcPr>
          <w:p w14:paraId="6B34AD05"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需求调研</w:t>
            </w:r>
          </w:p>
        </w:tc>
        <w:tc>
          <w:tcPr>
            <w:tcW w:w="2809" w:type="dxa"/>
            <w:tcBorders>
              <w:tl2br w:val="nil"/>
              <w:tr2bl w:val="nil"/>
            </w:tcBorders>
            <w:vAlign w:val="center"/>
          </w:tcPr>
          <w:p w14:paraId="5EDE865C" w14:textId="77777777" w:rsidR="002458DD" w:rsidRDefault="00AE10F0">
            <w:pPr>
              <w:widowControl/>
              <w:spacing w:line="276" w:lineRule="auto"/>
              <w:jc w:val="left"/>
              <w:rPr>
                <w:rFonts w:ascii="宋体" w:hAnsi="宋体" w:cs="宋体"/>
                <w:color w:val="000000"/>
                <w:kern w:val="0"/>
              </w:rPr>
            </w:pPr>
            <w:permStart w:id="642673301" w:edGrp="everyone"/>
            <w:r>
              <w:rPr>
                <w:rFonts w:ascii="宋体" w:hAnsi="宋体" w:cs="宋体" w:hint="eastAsia"/>
                <w:color w:val="000000"/>
                <w:kern w:val="0"/>
              </w:rPr>
              <w:t xml:space="preserve">                  </w:t>
            </w:r>
            <w:permEnd w:id="642673301"/>
            <w:r>
              <w:rPr>
                <w:rFonts w:ascii="宋体" w:hAnsi="宋体" w:cs="宋体" w:hint="eastAsia"/>
                <w:color w:val="000000"/>
                <w:kern w:val="0"/>
              </w:rPr>
              <w:t>（天）</w:t>
            </w:r>
          </w:p>
        </w:tc>
        <w:tc>
          <w:tcPr>
            <w:tcW w:w="3524" w:type="dxa"/>
            <w:tcBorders>
              <w:tl2br w:val="nil"/>
              <w:tr2bl w:val="nil"/>
            </w:tcBorders>
            <w:vAlign w:val="center"/>
          </w:tcPr>
          <w:p w14:paraId="19D566D8"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乙方完成需求分析书，甲方确认</w:t>
            </w:r>
          </w:p>
        </w:tc>
      </w:tr>
      <w:tr w:rsidR="002458DD" w14:paraId="16D59446" w14:textId="77777777">
        <w:trPr>
          <w:cantSplit/>
          <w:trHeight w:val="275"/>
          <w:jc w:val="center"/>
        </w:trPr>
        <w:tc>
          <w:tcPr>
            <w:tcW w:w="697" w:type="dxa"/>
            <w:tcBorders>
              <w:tl2br w:val="nil"/>
              <w:tr2bl w:val="nil"/>
            </w:tcBorders>
            <w:vAlign w:val="center"/>
          </w:tcPr>
          <w:p w14:paraId="1A83F1FE"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2</w:t>
            </w:r>
          </w:p>
        </w:tc>
        <w:tc>
          <w:tcPr>
            <w:tcW w:w="1489" w:type="dxa"/>
            <w:tcBorders>
              <w:tl2br w:val="nil"/>
              <w:tr2bl w:val="nil"/>
            </w:tcBorders>
            <w:vAlign w:val="center"/>
          </w:tcPr>
          <w:p w14:paraId="52E7644E"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系统开发</w:t>
            </w:r>
          </w:p>
        </w:tc>
        <w:tc>
          <w:tcPr>
            <w:tcW w:w="2809" w:type="dxa"/>
            <w:tcBorders>
              <w:tl2br w:val="nil"/>
              <w:tr2bl w:val="nil"/>
            </w:tcBorders>
            <w:vAlign w:val="center"/>
          </w:tcPr>
          <w:p w14:paraId="11FFE5AC" w14:textId="331664F6" w:rsidR="002458DD" w:rsidRDefault="00A11432" w:rsidP="00A11432">
            <w:pPr>
              <w:widowControl/>
              <w:spacing w:line="276" w:lineRule="auto"/>
              <w:jc w:val="left"/>
              <w:rPr>
                <w:rFonts w:ascii="宋体" w:hAnsi="宋体" w:cs="宋体"/>
                <w:color w:val="000000"/>
                <w:kern w:val="0"/>
              </w:rPr>
            </w:pPr>
            <w:permStart w:id="447249706" w:edGrp="everyone"/>
            <w:r>
              <w:rPr>
                <w:rFonts w:ascii="宋体" w:hAnsi="宋体" w:cs="宋体" w:hint="eastAsia"/>
                <w:color w:val="000000"/>
                <w:kern w:val="0"/>
              </w:rPr>
              <w:t xml:space="preserve">                  </w:t>
            </w:r>
            <w:permEnd w:id="447249706"/>
            <w:r>
              <w:rPr>
                <w:rFonts w:ascii="宋体" w:hAnsi="宋体" w:cs="宋体" w:hint="eastAsia"/>
                <w:color w:val="000000"/>
                <w:kern w:val="0"/>
              </w:rPr>
              <w:t>（天）</w:t>
            </w:r>
          </w:p>
        </w:tc>
        <w:tc>
          <w:tcPr>
            <w:tcW w:w="3524" w:type="dxa"/>
            <w:tcBorders>
              <w:tl2br w:val="nil"/>
              <w:tr2bl w:val="nil"/>
            </w:tcBorders>
            <w:vAlign w:val="center"/>
          </w:tcPr>
          <w:p w14:paraId="211AA917"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乙方完成完整的技术文件</w:t>
            </w:r>
          </w:p>
        </w:tc>
      </w:tr>
      <w:tr w:rsidR="002458DD" w14:paraId="67229626" w14:textId="77777777">
        <w:trPr>
          <w:cantSplit/>
          <w:trHeight w:val="275"/>
          <w:jc w:val="center"/>
        </w:trPr>
        <w:tc>
          <w:tcPr>
            <w:tcW w:w="697" w:type="dxa"/>
            <w:tcBorders>
              <w:tl2br w:val="nil"/>
              <w:tr2bl w:val="nil"/>
            </w:tcBorders>
            <w:vAlign w:val="center"/>
          </w:tcPr>
          <w:p w14:paraId="1AA60EC2"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3</w:t>
            </w:r>
          </w:p>
        </w:tc>
        <w:tc>
          <w:tcPr>
            <w:tcW w:w="1489" w:type="dxa"/>
            <w:tcBorders>
              <w:tl2br w:val="nil"/>
              <w:tr2bl w:val="nil"/>
            </w:tcBorders>
            <w:vAlign w:val="center"/>
          </w:tcPr>
          <w:p w14:paraId="6F90ED55"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试运行</w:t>
            </w:r>
          </w:p>
        </w:tc>
        <w:tc>
          <w:tcPr>
            <w:tcW w:w="2809" w:type="dxa"/>
            <w:tcBorders>
              <w:tl2br w:val="nil"/>
              <w:tr2bl w:val="nil"/>
            </w:tcBorders>
            <w:vAlign w:val="center"/>
          </w:tcPr>
          <w:p w14:paraId="25EDD350" w14:textId="77777777" w:rsidR="002458DD" w:rsidRDefault="00AE10F0">
            <w:pPr>
              <w:widowControl/>
              <w:spacing w:line="276" w:lineRule="auto"/>
              <w:jc w:val="left"/>
              <w:rPr>
                <w:rFonts w:ascii="宋体" w:hAnsi="宋体" w:cs="宋体"/>
                <w:color w:val="000000"/>
                <w:kern w:val="0"/>
              </w:rPr>
            </w:pPr>
            <w:permStart w:id="1751735401" w:edGrp="everyone"/>
            <w:r>
              <w:rPr>
                <w:rFonts w:ascii="宋体" w:hAnsi="宋体" w:cs="宋体" w:hint="eastAsia"/>
                <w:color w:val="000000"/>
                <w:kern w:val="0"/>
              </w:rPr>
              <w:t xml:space="preserve">                  </w:t>
            </w:r>
            <w:permEnd w:id="1751735401"/>
            <w:r>
              <w:rPr>
                <w:rFonts w:ascii="宋体" w:hAnsi="宋体" w:cs="宋体" w:hint="eastAsia"/>
                <w:color w:val="000000"/>
                <w:kern w:val="0"/>
              </w:rPr>
              <w:t>（天）</w:t>
            </w:r>
          </w:p>
        </w:tc>
        <w:tc>
          <w:tcPr>
            <w:tcW w:w="3524" w:type="dxa"/>
            <w:tcBorders>
              <w:tl2br w:val="nil"/>
              <w:tr2bl w:val="nil"/>
            </w:tcBorders>
            <w:vAlign w:val="center"/>
          </w:tcPr>
          <w:p w14:paraId="2FD05A3D"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由乙方提出试运行申请，甲方确认后，甲方与乙方共同进行试运行</w:t>
            </w:r>
          </w:p>
        </w:tc>
      </w:tr>
      <w:tr w:rsidR="002458DD" w14:paraId="5FE8BA48" w14:textId="77777777">
        <w:trPr>
          <w:cantSplit/>
          <w:trHeight w:val="275"/>
          <w:jc w:val="center"/>
        </w:trPr>
        <w:tc>
          <w:tcPr>
            <w:tcW w:w="697" w:type="dxa"/>
            <w:tcBorders>
              <w:tl2br w:val="nil"/>
              <w:tr2bl w:val="nil"/>
            </w:tcBorders>
            <w:vAlign w:val="center"/>
          </w:tcPr>
          <w:p w14:paraId="34E70E4A"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5</w:t>
            </w:r>
          </w:p>
        </w:tc>
        <w:tc>
          <w:tcPr>
            <w:tcW w:w="1489" w:type="dxa"/>
            <w:tcBorders>
              <w:tl2br w:val="nil"/>
              <w:tr2bl w:val="nil"/>
            </w:tcBorders>
            <w:vAlign w:val="center"/>
          </w:tcPr>
          <w:p w14:paraId="1F1C0899"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终验</w:t>
            </w:r>
          </w:p>
        </w:tc>
        <w:tc>
          <w:tcPr>
            <w:tcW w:w="2809" w:type="dxa"/>
            <w:tcBorders>
              <w:tl2br w:val="nil"/>
              <w:tr2bl w:val="nil"/>
            </w:tcBorders>
            <w:vAlign w:val="center"/>
          </w:tcPr>
          <w:p w14:paraId="118295A6"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试运行结束后双方商定终验具体时间</w:t>
            </w:r>
          </w:p>
        </w:tc>
        <w:tc>
          <w:tcPr>
            <w:tcW w:w="3524" w:type="dxa"/>
            <w:tcBorders>
              <w:tl2br w:val="nil"/>
              <w:tr2bl w:val="nil"/>
            </w:tcBorders>
            <w:vAlign w:val="center"/>
          </w:tcPr>
          <w:p w14:paraId="59B3C065"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甲方负责组织终验，终验合格后，双方签署终验合格证明书</w:t>
            </w:r>
          </w:p>
        </w:tc>
      </w:tr>
    </w:tbl>
    <w:p w14:paraId="7E3F42F4" w14:textId="77777777" w:rsidR="002458DD" w:rsidRDefault="002458DD">
      <w:pPr>
        <w:snapToGrid w:val="0"/>
        <w:spacing w:beforeLines="50" w:before="156" w:line="300" w:lineRule="auto"/>
        <w:rPr>
          <w:sz w:val="24"/>
        </w:rPr>
      </w:pPr>
    </w:p>
    <w:p w14:paraId="5BF892EF" w14:textId="77777777" w:rsidR="002458DD" w:rsidRDefault="002458DD">
      <w:pPr>
        <w:snapToGrid w:val="0"/>
        <w:spacing w:beforeLines="50" w:before="156" w:line="300" w:lineRule="auto"/>
        <w:rPr>
          <w:sz w:val="24"/>
        </w:rPr>
        <w:sectPr w:rsidR="002458DD">
          <w:pgSz w:w="11906" w:h="16838"/>
          <w:pgMar w:top="1440" w:right="1800" w:bottom="1440" w:left="1800" w:header="851" w:footer="992" w:gutter="0"/>
          <w:cols w:space="425"/>
          <w:docGrid w:type="lines" w:linePitch="312"/>
        </w:sectPr>
      </w:pPr>
    </w:p>
    <w:p w14:paraId="6A29C43F" w14:textId="77777777" w:rsidR="002458DD" w:rsidRDefault="00AE10F0">
      <w:pPr>
        <w:widowControl/>
        <w:jc w:val="left"/>
        <w:rPr>
          <w:rFonts w:cs="宋体"/>
          <w:color w:val="000000"/>
          <w:kern w:val="0"/>
          <w:sz w:val="24"/>
          <w:szCs w:val="21"/>
        </w:rPr>
      </w:pPr>
      <w:r>
        <w:rPr>
          <w:rFonts w:hint="eastAsia"/>
          <w:sz w:val="24"/>
        </w:rPr>
        <w:lastRenderedPageBreak/>
        <w:t>附件</w:t>
      </w:r>
      <w:r>
        <w:rPr>
          <w:rFonts w:hint="eastAsia"/>
          <w:sz w:val="24"/>
        </w:rPr>
        <w:t xml:space="preserve">3 </w:t>
      </w:r>
      <w:r>
        <w:rPr>
          <w:rFonts w:cs="宋体" w:hint="eastAsia"/>
          <w:color w:val="000000"/>
          <w:kern w:val="0"/>
          <w:sz w:val="24"/>
          <w:szCs w:val="21"/>
        </w:rPr>
        <w:t>【</w:t>
      </w:r>
      <w:permStart w:id="1146377363" w:edGrp="everyone"/>
      <w:r>
        <w:rPr>
          <w:rFonts w:cs="宋体" w:hint="eastAsia"/>
          <w:color w:val="000000"/>
          <w:kern w:val="0"/>
          <w:sz w:val="24"/>
          <w:szCs w:val="21"/>
        </w:rPr>
        <w:t xml:space="preserve">                           </w:t>
      </w:r>
      <w:permEnd w:id="1146377363"/>
      <w:r>
        <w:rPr>
          <w:rFonts w:cs="宋体" w:hint="eastAsia"/>
          <w:color w:val="000000"/>
          <w:kern w:val="0"/>
          <w:sz w:val="24"/>
          <w:szCs w:val="21"/>
        </w:rPr>
        <w:t>】软件开发项目</w:t>
      </w:r>
      <w:r>
        <w:rPr>
          <w:rFonts w:cs="宋体" w:hint="eastAsia"/>
          <w:color w:val="000000"/>
          <w:kern w:val="0"/>
          <w:sz w:val="24"/>
          <w:szCs w:val="21"/>
        </w:rPr>
        <w:t>-</w:t>
      </w:r>
      <w:r>
        <w:rPr>
          <w:rFonts w:cs="宋体" w:hint="eastAsia"/>
          <w:color w:val="000000"/>
          <w:kern w:val="0"/>
          <w:sz w:val="24"/>
          <w:szCs w:val="21"/>
        </w:rPr>
        <w:t>需移交的技术文件</w:t>
      </w:r>
    </w:p>
    <w:p w14:paraId="5F5A9487" w14:textId="77777777" w:rsidR="002458DD" w:rsidRDefault="002458DD">
      <w:pPr>
        <w:snapToGrid w:val="0"/>
        <w:spacing w:beforeLines="50" w:before="156" w:line="300" w:lineRule="auto"/>
        <w:rPr>
          <w:sz w:val="24"/>
        </w:rPr>
      </w:pPr>
    </w:p>
    <w:tbl>
      <w:tblPr>
        <w:tblW w:w="8519" w:type="dxa"/>
        <w:jc w:val="center"/>
        <w:tblLook w:val="04A0" w:firstRow="1" w:lastRow="0" w:firstColumn="1" w:lastColumn="0" w:noHBand="0" w:noVBand="1"/>
      </w:tblPr>
      <w:tblGrid>
        <w:gridCol w:w="732"/>
        <w:gridCol w:w="7787"/>
      </w:tblGrid>
      <w:tr w:rsidR="002458DD" w14:paraId="5100303D" w14:textId="77777777">
        <w:trPr>
          <w:trHeight w:val="225"/>
          <w:jc w:val="center"/>
        </w:trPr>
        <w:tc>
          <w:tcPr>
            <w:tcW w:w="732" w:type="dxa"/>
            <w:tcBorders>
              <w:top w:val="single" w:sz="4" w:space="0" w:color="auto"/>
              <w:left w:val="single" w:sz="4" w:space="0" w:color="auto"/>
              <w:bottom w:val="single" w:sz="4" w:space="0" w:color="auto"/>
              <w:right w:val="single" w:sz="4" w:space="0" w:color="auto"/>
            </w:tcBorders>
            <w:shd w:val="clear" w:color="auto" w:fill="E6E6E6"/>
            <w:vAlign w:val="center"/>
          </w:tcPr>
          <w:p w14:paraId="3100F19C" w14:textId="77777777" w:rsidR="002458DD" w:rsidRDefault="00AE10F0">
            <w:pPr>
              <w:widowControl/>
              <w:spacing w:line="276" w:lineRule="auto"/>
              <w:jc w:val="center"/>
              <w:rPr>
                <w:rFonts w:ascii="宋体" w:hAnsi="宋体" w:cs="宋体"/>
                <w:color w:val="000000"/>
                <w:kern w:val="0"/>
              </w:rPr>
            </w:pPr>
            <w:r>
              <w:rPr>
                <w:rFonts w:ascii="宋体" w:hAnsi="宋体" w:cs="宋体" w:hint="eastAsia"/>
                <w:color w:val="000000"/>
                <w:kern w:val="0"/>
              </w:rPr>
              <w:t>序号</w:t>
            </w:r>
          </w:p>
        </w:tc>
        <w:tc>
          <w:tcPr>
            <w:tcW w:w="7787" w:type="dxa"/>
            <w:tcBorders>
              <w:top w:val="single" w:sz="4" w:space="0" w:color="auto"/>
              <w:left w:val="single" w:sz="4" w:space="0" w:color="auto"/>
              <w:bottom w:val="single" w:sz="4" w:space="0" w:color="auto"/>
              <w:right w:val="single" w:sz="4" w:space="0" w:color="auto"/>
            </w:tcBorders>
            <w:shd w:val="clear" w:color="auto" w:fill="E6E6E6"/>
            <w:vAlign w:val="center"/>
          </w:tcPr>
          <w:p w14:paraId="0C41BD19" w14:textId="77777777" w:rsidR="002458DD" w:rsidRDefault="00AE10F0">
            <w:pPr>
              <w:widowControl/>
              <w:spacing w:line="276" w:lineRule="auto"/>
              <w:jc w:val="center"/>
              <w:rPr>
                <w:rFonts w:ascii="宋体" w:hAnsi="宋体" w:cs="宋体"/>
                <w:color w:val="000000"/>
                <w:kern w:val="0"/>
              </w:rPr>
            </w:pPr>
            <w:r>
              <w:rPr>
                <w:rFonts w:ascii="宋体" w:hAnsi="宋体" w:cs="宋体" w:hint="eastAsia"/>
                <w:color w:val="000000"/>
                <w:kern w:val="0"/>
              </w:rPr>
              <w:t>技术文件名称</w:t>
            </w:r>
          </w:p>
        </w:tc>
      </w:tr>
      <w:tr w:rsidR="002458DD" w14:paraId="07249EA6" w14:textId="77777777">
        <w:trPr>
          <w:cantSplit/>
          <w:trHeight w:val="344"/>
          <w:jc w:val="center"/>
        </w:trPr>
        <w:tc>
          <w:tcPr>
            <w:tcW w:w="732" w:type="dxa"/>
            <w:tcBorders>
              <w:top w:val="single" w:sz="4" w:space="0" w:color="auto"/>
              <w:left w:val="single" w:sz="4" w:space="0" w:color="auto"/>
              <w:bottom w:val="single" w:sz="4" w:space="0" w:color="auto"/>
              <w:right w:val="single" w:sz="4" w:space="0" w:color="auto"/>
            </w:tcBorders>
            <w:vAlign w:val="center"/>
          </w:tcPr>
          <w:p w14:paraId="0F476AEE"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1</w:t>
            </w:r>
          </w:p>
        </w:tc>
        <w:tc>
          <w:tcPr>
            <w:tcW w:w="7787" w:type="dxa"/>
            <w:tcBorders>
              <w:top w:val="single" w:sz="4" w:space="0" w:color="auto"/>
              <w:left w:val="single" w:sz="4" w:space="0" w:color="auto"/>
              <w:bottom w:val="single" w:sz="4" w:space="0" w:color="auto"/>
              <w:right w:val="single" w:sz="4" w:space="0" w:color="auto"/>
            </w:tcBorders>
            <w:vAlign w:val="center"/>
          </w:tcPr>
          <w:p w14:paraId="41DDECF9"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源代码</w:t>
            </w:r>
            <w:r>
              <w:rPr>
                <w:rFonts w:ascii="宋体" w:hAnsi="宋体" w:cs="宋体" w:hint="eastAsia"/>
                <w:color w:val="000000"/>
                <w:kern w:val="0"/>
              </w:rPr>
              <w:t>，按下列第【</w:t>
            </w:r>
            <w:permStart w:id="497484793" w:edGrp="everyone"/>
            <w:r>
              <w:rPr>
                <w:rFonts w:ascii="宋体" w:hAnsi="宋体" w:cs="宋体" w:hint="eastAsia"/>
                <w:color w:val="000000"/>
                <w:kern w:val="0"/>
              </w:rPr>
              <w:t xml:space="preserve">  </w:t>
            </w:r>
            <w:permEnd w:id="497484793"/>
            <w:r>
              <w:rPr>
                <w:rFonts w:ascii="宋体" w:hAnsi="宋体" w:cs="宋体" w:hint="eastAsia"/>
                <w:color w:val="000000"/>
                <w:kern w:val="0"/>
              </w:rPr>
              <w:t>】款移交：</w:t>
            </w:r>
          </w:p>
          <w:p w14:paraId="79D8F55A" w14:textId="77777777" w:rsidR="002458DD" w:rsidRDefault="00AE10F0">
            <w:pPr>
              <w:widowControl/>
              <w:numPr>
                <w:ilvl w:val="0"/>
                <w:numId w:val="2"/>
              </w:numPr>
              <w:spacing w:line="276" w:lineRule="auto"/>
              <w:jc w:val="left"/>
              <w:rPr>
                <w:rFonts w:ascii="宋体" w:hAnsi="宋体" w:cs="宋体"/>
                <w:color w:val="000000"/>
                <w:kern w:val="0"/>
              </w:rPr>
            </w:pPr>
            <w:r>
              <w:rPr>
                <w:rFonts w:ascii="宋体" w:hAnsi="宋体" w:cs="宋体" w:hint="eastAsia"/>
                <w:color w:val="000000"/>
                <w:kern w:val="0"/>
              </w:rPr>
              <w:t>本合同软件的全部源代码</w:t>
            </w:r>
          </w:p>
          <w:p w14:paraId="1349894A" w14:textId="77777777" w:rsidR="002458DD" w:rsidRDefault="00AE10F0">
            <w:pPr>
              <w:widowControl/>
              <w:numPr>
                <w:ilvl w:val="0"/>
                <w:numId w:val="2"/>
              </w:numPr>
              <w:spacing w:line="276" w:lineRule="auto"/>
              <w:jc w:val="left"/>
              <w:rPr>
                <w:rFonts w:ascii="宋体" w:hAnsi="宋体" w:cs="宋体"/>
                <w:color w:val="000000"/>
                <w:kern w:val="0"/>
              </w:rPr>
            </w:pPr>
            <w:r>
              <w:rPr>
                <w:rFonts w:ascii="宋体" w:hAnsi="宋体" w:cs="宋体" w:hint="eastAsia"/>
                <w:color w:val="000000"/>
                <w:kern w:val="0"/>
              </w:rPr>
              <w:t>甲方定制开发部分的源代码</w:t>
            </w:r>
          </w:p>
        </w:tc>
      </w:tr>
      <w:tr w:rsidR="002458DD" w14:paraId="2387D1C3"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22E6F3B7"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2</w:t>
            </w:r>
          </w:p>
        </w:tc>
        <w:tc>
          <w:tcPr>
            <w:tcW w:w="7787" w:type="dxa"/>
            <w:tcBorders>
              <w:top w:val="single" w:sz="4" w:space="0" w:color="auto"/>
              <w:left w:val="single" w:sz="4" w:space="0" w:color="auto"/>
              <w:bottom w:val="single" w:sz="4" w:space="0" w:color="auto"/>
              <w:right w:val="single" w:sz="4" w:space="0" w:color="auto"/>
            </w:tcBorders>
            <w:vAlign w:val="center"/>
          </w:tcPr>
          <w:p w14:paraId="112069CF"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安装盘</w:t>
            </w:r>
          </w:p>
        </w:tc>
      </w:tr>
      <w:tr w:rsidR="002458DD" w14:paraId="7234E7BD"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2C86FC15"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3</w:t>
            </w:r>
          </w:p>
        </w:tc>
        <w:tc>
          <w:tcPr>
            <w:tcW w:w="7787" w:type="dxa"/>
            <w:tcBorders>
              <w:top w:val="single" w:sz="4" w:space="0" w:color="auto"/>
              <w:left w:val="single" w:sz="4" w:space="0" w:color="auto"/>
              <w:bottom w:val="single" w:sz="4" w:space="0" w:color="auto"/>
              <w:right w:val="single" w:sz="4" w:space="0" w:color="auto"/>
            </w:tcBorders>
            <w:vAlign w:val="center"/>
          </w:tcPr>
          <w:p w14:paraId="51818E17"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需求分析说明书</w:t>
            </w:r>
          </w:p>
        </w:tc>
      </w:tr>
      <w:tr w:rsidR="002458DD" w14:paraId="1D31E5A9"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72AB2043"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4</w:t>
            </w:r>
          </w:p>
        </w:tc>
        <w:tc>
          <w:tcPr>
            <w:tcW w:w="7787" w:type="dxa"/>
            <w:tcBorders>
              <w:top w:val="single" w:sz="4" w:space="0" w:color="auto"/>
              <w:left w:val="single" w:sz="4" w:space="0" w:color="auto"/>
              <w:bottom w:val="single" w:sz="4" w:space="0" w:color="auto"/>
              <w:right w:val="single" w:sz="4" w:space="0" w:color="auto"/>
            </w:tcBorders>
            <w:vAlign w:val="center"/>
          </w:tcPr>
          <w:p w14:paraId="2A01AC0B"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数据库设计文档</w:t>
            </w:r>
          </w:p>
        </w:tc>
      </w:tr>
      <w:tr w:rsidR="002458DD" w14:paraId="3E0B9AC3"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1E4438B2"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5</w:t>
            </w:r>
          </w:p>
        </w:tc>
        <w:tc>
          <w:tcPr>
            <w:tcW w:w="7787" w:type="dxa"/>
            <w:tcBorders>
              <w:top w:val="single" w:sz="4" w:space="0" w:color="auto"/>
              <w:left w:val="single" w:sz="4" w:space="0" w:color="auto"/>
              <w:bottom w:val="single" w:sz="4" w:space="0" w:color="auto"/>
              <w:right w:val="single" w:sz="4" w:space="0" w:color="auto"/>
            </w:tcBorders>
            <w:vAlign w:val="center"/>
          </w:tcPr>
          <w:p w14:paraId="3A3FD643"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系统部署文档</w:t>
            </w:r>
          </w:p>
        </w:tc>
      </w:tr>
      <w:tr w:rsidR="002458DD" w14:paraId="3082526D"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5E3CFD2F"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6</w:t>
            </w:r>
          </w:p>
        </w:tc>
        <w:tc>
          <w:tcPr>
            <w:tcW w:w="7787" w:type="dxa"/>
            <w:tcBorders>
              <w:top w:val="single" w:sz="4" w:space="0" w:color="auto"/>
              <w:left w:val="single" w:sz="4" w:space="0" w:color="auto"/>
              <w:bottom w:val="single" w:sz="4" w:space="0" w:color="auto"/>
              <w:right w:val="single" w:sz="4" w:space="0" w:color="auto"/>
            </w:tcBorders>
            <w:vAlign w:val="center"/>
          </w:tcPr>
          <w:p w14:paraId="64C9E5D0"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测试文档</w:t>
            </w:r>
          </w:p>
        </w:tc>
      </w:tr>
      <w:tr w:rsidR="002458DD" w14:paraId="7F9AEF71"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12A0EEBA"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7</w:t>
            </w:r>
          </w:p>
        </w:tc>
        <w:tc>
          <w:tcPr>
            <w:tcW w:w="7787" w:type="dxa"/>
            <w:tcBorders>
              <w:top w:val="single" w:sz="4" w:space="0" w:color="auto"/>
              <w:left w:val="single" w:sz="4" w:space="0" w:color="auto"/>
              <w:bottom w:val="single" w:sz="4" w:space="0" w:color="auto"/>
              <w:right w:val="single" w:sz="4" w:space="0" w:color="auto"/>
            </w:tcBorders>
            <w:vAlign w:val="center"/>
          </w:tcPr>
          <w:p w14:paraId="42F301DA" w14:textId="77777777" w:rsidR="002458DD" w:rsidRDefault="00AE10F0">
            <w:pPr>
              <w:widowControl/>
              <w:spacing w:line="276" w:lineRule="auto"/>
              <w:jc w:val="left"/>
              <w:rPr>
                <w:rFonts w:ascii="宋体" w:hAnsi="宋体" w:cs="宋体"/>
                <w:color w:val="000000"/>
                <w:kern w:val="0"/>
              </w:rPr>
            </w:pPr>
            <w:r>
              <w:rPr>
                <w:rFonts w:ascii="宋体" w:hAnsi="宋体" w:cs="宋体"/>
                <w:color w:val="000000"/>
                <w:kern w:val="0"/>
              </w:rPr>
              <w:t>用户及管理员使用手册</w:t>
            </w:r>
          </w:p>
        </w:tc>
      </w:tr>
      <w:tr w:rsidR="002458DD" w14:paraId="5C94A204" w14:textId="77777777">
        <w:trPr>
          <w:cantSplit/>
          <w:trHeight w:val="275"/>
          <w:jc w:val="center"/>
        </w:trPr>
        <w:tc>
          <w:tcPr>
            <w:tcW w:w="732" w:type="dxa"/>
            <w:tcBorders>
              <w:top w:val="single" w:sz="4" w:space="0" w:color="auto"/>
              <w:left w:val="single" w:sz="4" w:space="0" w:color="auto"/>
              <w:bottom w:val="single" w:sz="4" w:space="0" w:color="auto"/>
              <w:right w:val="single" w:sz="4" w:space="0" w:color="auto"/>
            </w:tcBorders>
            <w:vAlign w:val="center"/>
          </w:tcPr>
          <w:p w14:paraId="75E0CDCA"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8</w:t>
            </w:r>
          </w:p>
        </w:tc>
        <w:tc>
          <w:tcPr>
            <w:tcW w:w="7787" w:type="dxa"/>
            <w:tcBorders>
              <w:top w:val="single" w:sz="4" w:space="0" w:color="auto"/>
              <w:left w:val="single" w:sz="4" w:space="0" w:color="auto"/>
              <w:bottom w:val="single" w:sz="4" w:space="0" w:color="auto"/>
              <w:right w:val="single" w:sz="4" w:space="0" w:color="auto"/>
            </w:tcBorders>
            <w:vAlign w:val="center"/>
          </w:tcPr>
          <w:p w14:paraId="4C43B572" w14:textId="77777777" w:rsidR="002458DD" w:rsidRDefault="00AE10F0">
            <w:pPr>
              <w:widowControl/>
              <w:spacing w:line="276" w:lineRule="auto"/>
              <w:jc w:val="left"/>
              <w:rPr>
                <w:rFonts w:ascii="宋体" w:hAnsi="宋体" w:cs="宋体"/>
                <w:color w:val="000000"/>
                <w:kern w:val="0"/>
              </w:rPr>
            </w:pPr>
            <w:r>
              <w:rPr>
                <w:rFonts w:ascii="宋体" w:hAnsi="宋体" w:cs="宋体" w:hint="eastAsia"/>
                <w:color w:val="000000"/>
                <w:kern w:val="0"/>
              </w:rPr>
              <w:t>其他【</w:t>
            </w:r>
            <w:permStart w:id="535049236" w:edGrp="everyone"/>
            <w:r>
              <w:rPr>
                <w:rFonts w:ascii="宋体" w:hAnsi="宋体" w:cs="宋体" w:hint="eastAsia"/>
                <w:color w:val="000000"/>
                <w:kern w:val="0"/>
              </w:rPr>
              <w:t xml:space="preserve">      </w:t>
            </w:r>
            <w:permEnd w:id="535049236"/>
            <w:r>
              <w:rPr>
                <w:rFonts w:ascii="宋体" w:hAnsi="宋体" w:cs="宋体" w:hint="eastAsia"/>
                <w:color w:val="000000"/>
                <w:kern w:val="0"/>
              </w:rPr>
              <w:t>】</w:t>
            </w:r>
          </w:p>
        </w:tc>
      </w:tr>
    </w:tbl>
    <w:p w14:paraId="4D1857DB" w14:textId="77777777" w:rsidR="002458DD" w:rsidRDefault="002458DD">
      <w:pPr>
        <w:snapToGrid w:val="0"/>
        <w:spacing w:beforeLines="50" w:before="156" w:line="300" w:lineRule="auto"/>
        <w:rPr>
          <w:sz w:val="24"/>
        </w:rPr>
      </w:pPr>
    </w:p>
    <w:sectPr w:rsidR="00245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5B0B4" w14:textId="77777777" w:rsidR="00AE10F0" w:rsidRDefault="00AE10F0" w:rsidP="00A0453C">
      <w:r>
        <w:separator/>
      </w:r>
    </w:p>
  </w:endnote>
  <w:endnote w:type="continuationSeparator" w:id="0">
    <w:p w14:paraId="5EFF7CE3" w14:textId="77777777" w:rsidR="00AE10F0" w:rsidRDefault="00AE10F0" w:rsidP="00A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2D08" w14:textId="77777777" w:rsidR="00AE10F0" w:rsidRDefault="00AE10F0" w:rsidP="00A0453C">
      <w:r>
        <w:separator/>
      </w:r>
    </w:p>
  </w:footnote>
  <w:footnote w:type="continuationSeparator" w:id="0">
    <w:p w14:paraId="364A4EB8" w14:textId="77777777" w:rsidR="00AE10F0" w:rsidRDefault="00AE10F0" w:rsidP="00A0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F63A6"/>
    <w:multiLevelType w:val="singleLevel"/>
    <w:tmpl w:val="AC0F63A6"/>
    <w:lvl w:ilvl="0">
      <w:start w:val="1"/>
      <w:numFmt w:val="decimal"/>
      <w:suff w:val="nothing"/>
      <w:lvlText w:val="（%1）"/>
      <w:lvlJc w:val="left"/>
    </w:lvl>
  </w:abstractNum>
  <w:abstractNum w:abstractNumId="1" w15:restartNumberingAfterBreak="0">
    <w:nsid w:val="5E6E7ED4"/>
    <w:multiLevelType w:val="singleLevel"/>
    <w:tmpl w:val="5E6E7ED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8ZnsVmpo+X3pDoHoW65yhpMXw7Ry4lqA0rZywkf9uBSaneFI5+Nmh4+C8JDnY3TRi1HsKY4YDHdJq1qAlgSWFw==" w:salt="nbA1GyUIXBk8BSfGjt1fsA=="/>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ljMDYwNDE1YjQyNjAxZmQ3Y2FlYzc0Yzk0YzMxMzAifQ=="/>
  </w:docVars>
  <w:rsids>
    <w:rsidRoot w:val="377F3834"/>
    <w:rsid w:val="002458DD"/>
    <w:rsid w:val="003D2DEF"/>
    <w:rsid w:val="00573B00"/>
    <w:rsid w:val="008414C8"/>
    <w:rsid w:val="00A0453C"/>
    <w:rsid w:val="00A11432"/>
    <w:rsid w:val="00AE10F0"/>
    <w:rsid w:val="00CA11A8"/>
    <w:rsid w:val="00D43BBB"/>
    <w:rsid w:val="04217389"/>
    <w:rsid w:val="04CD6311"/>
    <w:rsid w:val="05281683"/>
    <w:rsid w:val="05CB1E34"/>
    <w:rsid w:val="08B173BD"/>
    <w:rsid w:val="08EA20C4"/>
    <w:rsid w:val="0A132448"/>
    <w:rsid w:val="11855CDD"/>
    <w:rsid w:val="13696A95"/>
    <w:rsid w:val="14801C7E"/>
    <w:rsid w:val="15B757BB"/>
    <w:rsid w:val="15E8572C"/>
    <w:rsid w:val="1D0E2E4A"/>
    <w:rsid w:val="1E0D339F"/>
    <w:rsid w:val="1E6E1280"/>
    <w:rsid w:val="1EDA3AAF"/>
    <w:rsid w:val="20D02527"/>
    <w:rsid w:val="21EB2DAC"/>
    <w:rsid w:val="234531E9"/>
    <w:rsid w:val="2CB109C4"/>
    <w:rsid w:val="2D265BF9"/>
    <w:rsid w:val="2E4722CA"/>
    <w:rsid w:val="30167FFE"/>
    <w:rsid w:val="3216448E"/>
    <w:rsid w:val="33D12D62"/>
    <w:rsid w:val="3593294C"/>
    <w:rsid w:val="377F3834"/>
    <w:rsid w:val="386B2634"/>
    <w:rsid w:val="3A7257F0"/>
    <w:rsid w:val="3BA33D73"/>
    <w:rsid w:val="3D5C4548"/>
    <w:rsid w:val="4B5B3CBE"/>
    <w:rsid w:val="4D811A93"/>
    <w:rsid w:val="4DCE33A8"/>
    <w:rsid w:val="4FEC540B"/>
    <w:rsid w:val="533E33EC"/>
    <w:rsid w:val="53C2401E"/>
    <w:rsid w:val="5A8A49D4"/>
    <w:rsid w:val="5DBF44EF"/>
    <w:rsid w:val="60C15CBF"/>
    <w:rsid w:val="61112EF0"/>
    <w:rsid w:val="61D5316E"/>
    <w:rsid w:val="626A6DAD"/>
    <w:rsid w:val="644F2C14"/>
    <w:rsid w:val="664D2E65"/>
    <w:rsid w:val="66A53AF0"/>
    <w:rsid w:val="670C0E38"/>
    <w:rsid w:val="6A706970"/>
    <w:rsid w:val="6C7C7BAF"/>
    <w:rsid w:val="76307E27"/>
    <w:rsid w:val="77627804"/>
    <w:rsid w:val="77A91480"/>
    <w:rsid w:val="7D4B69B2"/>
    <w:rsid w:val="7D6E27C6"/>
    <w:rsid w:val="7E4C45D6"/>
    <w:rsid w:val="7EED2D69"/>
    <w:rsid w:val="7F46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282A7"/>
  <w15:docId w15:val="{1B98ACCA-781B-4531-A375-3EBEC74B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header"/>
    <w:basedOn w:val="a"/>
    <w:link w:val="a4"/>
    <w:rsid w:val="00A0453C"/>
    <w:pPr>
      <w:tabs>
        <w:tab w:val="center" w:pos="4153"/>
        <w:tab w:val="right" w:pos="8306"/>
      </w:tabs>
      <w:snapToGrid w:val="0"/>
      <w:jc w:val="center"/>
    </w:pPr>
    <w:rPr>
      <w:sz w:val="18"/>
      <w:szCs w:val="18"/>
    </w:rPr>
  </w:style>
  <w:style w:type="character" w:customStyle="1" w:styleId="a4">
    <w:name w:val="页眉 字符"/>
    <w:basedOn w:val="a0"/>
    <w:link w:val="a3"/>
    <w:rsid w:val="00A0453C"/>
    <w:rPr>
      <w:kern w:val="2"/>
      <w:sz w:val="18"/>
      <w:szCs w:val="18"/>
    </w:rPr>
  </w:style>
  <w:style w:type="paragraph" w:styleId="a5">
    <w:name w:val="footer"/>
    <w:basedOn w:val="a"/>
    <w:link w:val="a6"/>
    <w:rsid w:val="00A0453C"/>
    <w:pPr>
      <w:tabs>
        <w:tab w:val="center" w:pos="4153"/>
        <w:tab w:val="right" w:pos="8306"/>
      </w:tabs>
      <w:snapToGrid w:val="0"/>
      <w:jc w:val="left"/>
    </w:pPr>
    <w:rPr>
      <w:sz w:val="18"/>
      <w:szCs w:val="18"/>
    </w:rPr>
  </w:style>
  <w:style w:type="character" w:customStyle="1" w:styleId="a6">
    <w:name w:val="页脚 字符"/>
    <w:basedOn w:val="a0"/>
    <w:link w:val="a5"/>
    <w:rsid w:val="00A045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839</Words>
  <Characters>4786</Characters>
  <Application>Microsoft Office Word</Application>
  <DocSecurity>8</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张晓东</dc:creator>
  <cp:lastModifiedBy>LiuQian</cp:lastModifiedBy>
  <cp:revision>6</cp:revision>
  <dcterms:created xsi:type="dcterms:W3CDTF">2023-10-09T05:47:00Z</dcterms:created>
  <dcterms:modified xsi:type="dcterms:W3CDTF">2024-05-20T07:54:00Z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909977514659434C8BBD1EE5C486C657_11</vt:lpwstr>
  </property>
</Properties>
</file>